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426" w:tblpY="267"/>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8"/>
        <w:gridCol w:w="6556"/>
      </w:tblGrid>
      <w:tr w:rsidR="00B81663" w:rsidRPr="00B81663" w14:paraId="4B9BD853" w14:textId="77777777" w:rsidTr="008B521B">
        <w:trPr>
          <w:trHeight w:val="1030"/>
        </w:trPr>
        <w:tc>
          <w:tcPr>
            <w:tcW w:w="4088" w:type="dxa"/>
          </w:tcPr>
          <w:p w14:paraId="10450112" w14:textId="77777777" w:rsidR="00933F43" w:rsidRPr="00B81663" w:rsidRDefault="00933F43" w:rsidP="002B2AA9">
            <w:pPr>
              <w:jc w:val="center"/>
              <w:rPr>
                <w:color w:val="0000FF"/>
              </w:rPr>
            </w:pPr>
            <w:r w:rsidRPr="00B81663">
              <w:rPr>
                <w:color w:val="0000FF"/>
              </w:rPr>
              <w:t>UBND XÃ NAM ĐỒNG</w:t>
            </w:r>
          </w:p>
          <w:p w14:paraId="4246C9C2" w14:textId="77777777" w:rsidR="00933F43" w:rsidRPr="00B81663" w:rsidRDefault="00933F43" w:rsidP="002B2AA9">
            <w:pPr>
              <w:rPr>
                <w:b/>
                <w:bCs/>
                <w:color w:val="0000FF"/>
              </w:rPr>
            </w:pPr>
            <w:r w:rsidRPr="00B81663">
              <w:rPr>
                <w:b/>
                <w:bCs/>
                <w:noProof/>
                <w:color w:val="0000FF"/>
              </w:rPr>
              <mc:AlternateContent>
                <mc:Choice Requires="wps">
                  <w:drawing>
                    <wp:anchor distT="0" distB="0" distL="114300" distR="114300" simplePos="0" relativeHeight="251659264" behindDoc="0" locked="0" layoutInCell="1" allowOverlap="1" wp14:anchorId="63C3213E" wp14:editId="4FDF3F7C">
                      <wp:simplePos x="0" y="0"/>
                      <wp:positionH relativeFrom="column">
                        <wp:posOffset>459740</wp:posOffset>
                      </wp:positionH>
                      <wp:positionV relativeFrom="paragraph">
                        <wp:posOffset>210820</wp:posOffset>
                      </wp:positionV>
                      <wp:extent cx="1041400" cy="0"/>
                      <wp:effectExtent l="0" t="0" r="0" b="0"/>
                      <wp:wrapNone/>
                      <wp:docPr id="1246878891" name="Straight Connector 1"/>
                      <wp:cNvGraphicFramePr/>
                      <a:graphic xmlns:a="http://schemas.openxmlformats.org/drawingml/2006/main">
                        <a:graphicData uri="http://schemas.microsoft.com/office/word/2010/wordprocessingShape">
                          <wps:wsp>
                            <wps:cNvCnPr/>
                            <wps:spPr>
                              <a:xfrm>
                                <a:off x="0" y="0"/>
                                <a:ext cx="104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2D0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2pt,16.6pt" to="118.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O4mgEAAJQDAAAOAAAAZHJzL2Uyb0RvYy54bWysU9uO0zAQfUfiHyy/0ySrFUJR033YFfuy&#10;ghWXD/A648aS7bHGpkn/nrHbpgiQEIgXx5c5Z+acmWzvFu/EAShZDIPsNq0UEDSONuwH+fXL+zfv&#10;pEhZhVE5DDDIIyR5t3v9ajvHHm5wQjcCCSYJqZ/jIKecY980SU/gVdpghMCPBsmrzEfaNyOpmdm9&#10;a27a9m0zI42RUENKfPtwepS7ym8M6PzRmARZuEFybbmuVNeXsja7rer3pOJk9bkM9Q9VeGUDJ12p&#10;HlRW4hvZX6i81YQJTd5o9A0aYzVUDayma39S83lSEaoWNifF1ab0/2j1h8N9eCa2YY6pT/GZiorF&#10;kC9frk8s1azjahYsWWi+7Nrb7rZlT/XlrbkCI6X8COhF2QzS2VB0qF4dnlLmZBx6CeHDNXXd5aOD&#10;EuzCJzDCjiVZRdepgHtH4qC4n0prCLkrPWS+Gl1gxjq3Ats/A8/xBQp1Yv4GvCJqZgx5BXsbkH6X&#10;PS+Xks0p/uLASXex4AXHY21KtYZbXxWex7TM1o/nCr/+TLvvAAAA//8DAFBLAwQUAAYACAAAACEA&#10;kUP/dd4AAAAIAQAADwAAAGRycy9kb3ducmV2LnhtbEyPQUvDQBCF74L/YRnBm924kSoxm1IKYi2U&#10;YhXqcZsdk2h2NmS3TfrvHfFQj/Pe48338tnoWnHEPjSeNNxOEhBIpbcNVRre355uHkCEaMia1hNq&#10;OGGAWXF5kZvM+oFe8biNleASCpnRUMfYZVKGskZnwsR3SOx9+t6ZyGdfSdubgctdK1WSTKUzDfGH&#10;2nS4qLH83h6chnW/XC7mq9MXbT7csFOr3eZlfNb6+mqcP4KIOMZzGH7xGR0KZtr7A9kgWg336o6T&#10;GtJUgWBfpVMW9n+CLHL5f0DxAwAA//8DAFBLAQItABQABgAIAAAAIQC2gziS/gAAAOEBAAATAAAA&#10;AAAAAAAAAAAAAAAAAABbQ29udGVudF9UeXBlc10ueG1sUEsBAi0AFAAGAAgAAAAhADj9If/WAAAA&#10;lAEAAAsAAAAAAAAAAAAAAAAALwEAAF9yZWxzLy5yZWxzUEsBAi0AFAAGAAgAAAAhANAIM7iaAQAA&#10;lAMAAA4AAAAAAAAAAAAAAAAALgIAAGRycy9lMm9Eb2MueG1sUEsBAi0AFAAGAAgAAAAhAJFD/3Xe&#10;AAAACAEAAA8AAAAAAAAAAAAAAAAA9AMAAGRycy9kb3ducmV2LnhtbFBLBQYAAAAABAAEAPMAAAD/&#10;BAAAAAA=&#10;" strokecolor="#156082 [3204]" strokeweight=".5pt">
                      <v:stroke joinstyle="miter"/>
                    </v:line>
                  </w:pict>
                </mc:Fallback>
              </mc:AlternateContent>
            </w:r>
            <w:r w:rsidRPr="00B81663">
              <w:rPr>
                <w:b/>
                <w:bCs/>
                <w:color w:val="0000FF"/>
              </w:rPr>
              <w:t>TRƯỜNG TH ĐỒNG SƠN</w:t>
            </w:r>
          </w:p>
        </w:tc>
        <w:tc>
          <w:tcPr>
            <w:tcW w:w="6556" w:type="dxa"/>
          </w:tcPr>
          <w:p w14:paraId="30B6F67D" w14:textId="77777777" w:rsidR="00933F43" w:rsidRPr="00B81663" w:rsidRDefault="00933F43" w:rsidP="002B2AA9">
            <w:pPr>
              <w:jc w:val="center"/>
              <w:rPr>
                <w:b/>
                <w:bCs/>
                <w:color w:val="0000FF"/>
              </w:rPr>
            </w:pPr>
            <w:r w:rsidRPr="00B81663">
              <w:rPr>
                <w:b/>
                <w:bCs/>
                <w:color w:val="0000FF"/>
              </w:rPr>
              <w:t>CỘNG HÒA XÃ HỘI CHỦ NGHĨA VIỆT NAM</w:t>
            </w:r>
          </w:p>
          <w:p w14:paraId="7F0A5CEC" w14:textId="7DF45612" w:rsidR="00933F43" w:rsidRPr="00B81663" w:rsidRDefault="00933F43" w:rsidP="009709B0">
            <w:pPr>
              <w:jc w:val="center"/>
              <w:rPr>
                <w:b/>
                <w:bCs/>
                <w:color w:val="0000FF"/>
                <w:u w:val="single"/>
              </w:rPr>
            </w:pPr>
            <w:r w:rsidRPr="00B81663">
              <w:rPr>
                <w:b/>
                <w:bCs/>
                <w:color w:val="0000FF"/>
                <w:u w:val="single"/>
              </w:rPr>
              <w:t>Độc lập - Tự do - Hạnh phú</w:t>
            </w:r>
            <w:r w:rsidR="00836E8A" w:rsidRPr="00B81663">
              <w:rPr>
                <w:b/>
                <w:bCs/>
                <w:color w:val="0000FF"/>
                <w:u w:val="single"/>
              </w:rPr>
              <w:t>c</w:t>
            </w:r>
          </w:p>
        </w:tc>
      </w:tr>
    </w:tbl>
    <w:p w14:paraId="461E9530" w14:textId="7D132A94" w:rsidR="00933F43" w:rsidRPr="00B81663" w:rsidRDefault="00933F43" w:rsidP="00933F43">
      <w:pPr>
        <w:rPr>
          <w:i/>
          <w:iCs/>
          <w:color w:val="0000FF"/>
        </w:rPr>
      </w:pPr>
      <w:r w:rsidRPr="00B81663">
        <w:rPr>
          <w:color w:val="0000FF"/>
          <w:sz w:val="26"/>
          <w:szCs w:val="26"/>
        </w:rPr>
        <w:t xml:space="preserve">       Số: </w:t>
      </w:r>
      <w:r w:rsidR="000D522A" w:rsidRPr="00B81663">
        <w:rPr>
          <w:color w:val="0000FF"/>
          <w:sz w:val="26"/>
          <w:szCs w:val="26"/>
        </w:rPr>
        <w:t>22A</w:t>
      </w:r>
      <w:r w:rsidRPr="00B81663">
        <w:rPr>
          <w:color w:val="0000FF"/>
          <w:sz w:val="26"/>
          <w:szCs w:val="26"/>
        </w:rPr>
        <w:t>/QĐ – THĐS</w:t>
      </w:r>
      <w:r w:rsidRPr="00B81663">
        <w:rPr>
          <w:color w:val="0000FF"/>
        </w:rPr>
        <w:t xml:space="preserve">                       </w:t>
      </w:r>
      <w:r w:rsidR="005A25CC" w:rsidRPr="00B81663">
        <w:rPr>
          <w:color w:val="0000FF"/>
        </w:rPr>
        <w:t xml:space="preserve">      </w:t>
      </w:r>
      <w:r w:rsidR="009709B0" w:rsidRPr="00B81663">
        <w:rPr>
          <w:color w:val="0000FF"/>
        </w:rPr>
        <w:t xml:space="preserve">     </w:t>
      </w:r>
      <w:r w:rsidR="00E21891" w:rsidRPr="00B81663">
        <w:rPr>
          <w:color w:val="0000FF"/>
        </w:rPr>
        <w:t xml:space="preserve"> </w:t>
      </w:r>
      <w:r w:rsidRPr="00B81663">
        <w:rPr>
          <w:color w:val="0000FF"/>
        </w:rPr>
        <w:t xml:space="preserve"> </w:t>
      </w:r>
      <w:r w:rsidRPr="00B81663">
        <w:rPr>
          <w:i/>
          <w:iCs/>
          <w:color w:val="0000FF"/>
        </w:rPr>
        <w:t xml:space="preserve">Nam Đồng, ngày </w:t>
      </w:r>
      <w:r w:rsidR="000D522A" w:rsidRPr="00B81663">
        <w:rPr>
          <w:i/>
          <w:iCs/>
          <w:color w:val="0000FF"/>
        </w:rPr>
        <w:t>09</w:t>
      </w:r>
      <w:r w:rsidR="00EA6A5C" w:rsidRPr="00B81663">
        <w:rPr>
          <w:i/>
          <w:iCs/>
          <w:color w:val="0000FF"/>
        </w:rPr>
        <w:t xml:space="preserve"> </w:t>
      </w:r>
      <w:r w:rsidRPr="00B81663">
        <w:rPr>
          <w:i/>
          <w:iCs/>
          <w:color w:val="0000FF"/>
        </w:rPr>
        <w:t xml:space="preserve">tháng </w:t>
      </w:r>
      <w:r w:rsidR="000D522A" w:rsidRPr="00B81663">
        <w:rPr>
          <w:i/>
          <w:iCs/>
          <w:color w:val="0000FF"/>
        </w:rPr>
        <w:t>2</w:t>
      </w:r>
      <w:r w:rsidRPr="00B81663">
        <w:rPr>
          <w:i/>
          <w:iCs/>
          <w:color w:val="0000FF"/>
        </w:rPr>
        <w:t xml:space="preserve"> năm 2026</w:t>
      </w:r>
    </w:p>
    <w:p w14:paraId="1E4E3E1D" w14:textId="4E7B06D9" w:rsidR="00933F43" w:rsidRPr="00B81663" w:rsidRDefault="00933F43" w:rsidP="00933F43">
      <w:pPr>
        <w:spacing w:after="0" w:line="276" w:lineRule="auto"/>
        <w:jc w:val="center"/>
        <w:rPr>
          <w:b/>
          <w:bCs/>
          <w:color w:val="0000FF"/>
        </w:rPr>
      </w:pPr>
      <w:r w:rsidRPr="00B81663">
        <w:rPr>
          <w:b/>
          <w:bCs/>
          <w:color w:val="0000FF"/>
        </w:rPr>
        <w:t>QUYẾT ĐỊNH</w:t>
      </w:r>
    </w:p>
    <w:p w14:paraId="264F26AA" w14:textId="24B9B942" w:rsidR="00D557D8" w:rsidRPr="00B81663" w:rsidRDefault="00933F43" w:rsidP="0091547E">
      <w:pPr>
        <w:spacing w:after="0" w:line="276" w:lineRule="auto"/>
        <w:jc w:val="center"/>
        <w:rPr>
          <w:b/>
          <w:bCs/>
          <w:color w:val="0000FF"/>
        </w:rPr>
      </w:pPr>
      <w:r w:rsidRPr="00B81663">
        <w:rPr>
          <w:b/>
          <w:bCs/>
          <w:color w:val="0000FF"/>
        </w:rPr>
        <w:t xml:space="preserve">Về việc thành lập </w:t>
      </w:r>
      <w:r w:rsidR="0091547E" w:rsidRPr="00B81663">
        <w:rPr>
          <w:b/>
          <w:bCs/>
          <w:color w:val="0000FF"/>
        </w:rPr>
        <w:t xml:space="preserve">Tổ công tác triển khai học bạ số </w:t>
      </w:r>
    </w:p>
    <w:p w14:paraId="30AB15A7" w14:textId="10B8A7FD" w:rsidR="00CD1DFB" w:rsidRPr="00B81663" w:rsidRDefault="00D557D8" w:rsidP="00D557D8">
      <w:pPr>
        <w:spacing w:after="0" w:line="276" w:lineRule="auto"/>
        <w:jc w:val="center"/>
        <w:rPr>
          <w:b/>
          <w:bCs/>
          <w:color w:val="0000FF"/>
        </w:rPr>
      </w:pPr>
      <w:r w:rsidRPr="00B81663">
        <w:rPr>
          <w:b/>
          <w:bCs/>
          <w:noProof/>
          <w:color w:val="0000FF"/>
        </w:rPr>
        <mc:AlternateContent>
          <mc:Choice Requires="wps">
            <w:drawing>
              <wp:anchor distT="0" distB="0" distL="114300" distR="114300" simplePos="0" relativeHeight="251660288" behindDoc="0" locked="0" layoutInCell="1" allowOverlap="1" wp14:anchorId="16EEF6CE" wp14:editId="17115C8B">
                <wp:simplePos x="0" y="0"/>
                <wp:positionH relativeFrom="margin">
                  <wp:align>center</wp:align>
                </wp:positionH>
                <wp:positionV relativeFrom="paragraph">
                  <wp:posOffset>232410</wp:posOffset>
                </wp:positionV>
                <wp:extent cx="1206500" cy="6350"/>
                <wp:effectExtent l="0" t="0" r="31750" b="31750"/>
                <wp:wrapNone/>
                <wp:docPr id="1747552923" name="Straight Connector 1"/>
                <wp:cNvGraphicFramePr/>
                <a:graphic xmlns:a="http://schemas.openxmlformats.org/drawingml/2006/main">
                  <a:graphicData uri="http://schemas.microsoft.com/office/word/2010/wordprocessingShape">
                    <wps:wsp>
                      <wps:cNvCnPr/>
                      <wps:spPr>
                        <a:xfrm>
                          <a:off x="0" y="0"/>
                          <a:ext cx="1206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78453" id="Straight Connector 1"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8.3pt" to="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xgngEAAJcDAAAOAAAAZHJzL2Uyb0RvYy54bWysU9uO0zAQfUfiHyy/06RFW6Go6T7sCl4Q&#10;rLh8gNcZN5Zsj2WbJv17xtM2RYCEQLw4vsw5M+fMZHc/eyeOkLLF0Mv1qpUCgsbBhkMvv355++qN&#10;FLmoMCiHAXp5gizv9y9f7KbYwQZHdAMkQSQhd1Ps5VhK7Jom6xG8yiuMEOjRYPKq0DEdmiGpidi9&#10;azZtu20mTENMqCFnun08P8o98xsDunw0JkMRrpdUW+E18fpc12a/U90hqThafSlD/UMVXtlASReq&#10;R1WU+JbsL1Te6oQZTVlp9A0aYzWwBlKzbn9S83lUEVgLmZPjYlP+f7T6w/EhPCWyYYq5y/EpVRWz&#10;Sb5+qT4xs1mnxSyYi9B0ud6027uWPNX0tn19x142N2xMubwD9KJueulsqFJUp47vc6F8FHoNocMt&#10;O+/KyUENduETGGGHmo/RPBjw4JI4Kmqp0hpCWdc2Eh9HV5ixzi3A9s/AS3yFAg/N34AXBGfGUBaw&#10;twHT77KX+VqyOcdfHTjrrhY843DivrA11H1WeJnUOl4/nhl++5/23wEAAP//AwBQSwMEFAAGAAgA&#10;AAAhAOB5ZPTeAAAABgEAAA8AAABkcnMvZG93bnJldi54bWxMj0FPwkAQhe8m/IfNkHiTrZhUrd0S&#10;QmJEEkNAEzwu3bEtdGeb3YWWf+9w0uN7b/LeN/lssK04ow+NIwX3kwQEUulMQ5WCr8/XuycQIWoy&#10;unWECi4YYFaMbnKdGdfTBs/bWAkuoZBpBXWMXSZlKGu0Okxch8TZj/NWR5a+ksbrnsttK6dJkkqr&#10;G+KFWne4qLE8bk9WwYdfLhfz1eVA62/b76ar3fp9eFPqdjzMX0BEHOLfMVzxGR0KZtq7E5kgWgX8&#10;SFTwkKYgrulzwsaejccUZJHL//jFLwAAAP//AwBQSwECLQAUAAYACAAAACEAtoM4kv4AAADhAQAA&#10;EwAAAAAAAAAAAAAAAAAAAAAAW0NvbnRlbnRfVHlwZXNdLnhtbFBLAQItABQABgAIAAAAIQA4/SH/&#10;1gAAAJQBAAALAAAAAAAAAAAAAAAAAC8BAABfcmVscy8ucmVsc1BLAQItABQABgAIAAAAIQBEXXxg&#10;ngEAAJcDAAAOAAAAAAAAAAAAAAAAAC4CAABkcnMvZTJvRG9jLnhtbFBLAQItABQABgAIAAAAIQDg&#10;eWT03gAAAAYBAAAPAAAAAAAAAAAAAAAAAPgDAABkcnMvZG93bnJldi54bWxQSwUGAAAAAAQABADz&#10;AAAAAwUAAAAA&#10;" strokecolor="#156082 [3204]" strokeweight=".5pt">
                <v:stroke joinstyle="miter"/>
                <w10:wrap anchorx="margin"/>
              </v:line>
            </w:pict>
          </mc:Fallback>
        </mc:AlternateContent>
      </w:r>
      <w:r w:rsidRPr="00B81663">
        <w:rPr>
          <w:b/>
          <w:bCs/>
          <w:color w:val="0000FF"/>
        </w:rPr>
        <w:t>N</w:t>
      </w:r>
      <w:r w:rsidR="00CD1DFB" w:rsidRPr="00B81663">
        <w:rPr>
          <w:b/>
          <w:bCs/>
          <w:color w:val="0000FF"/>
        </w:rPr>
        <w:t>ăm học 2025-2026</w:t>
      </w:r>
    </w:p>
    <w:p w14:paraId="3FC16C47" w14:textId="07D4FB48" w:rsidR="00933F43" w:rsidRPr="00B81663" w:rsidRDefault="00933F43" w:rsidP="00933F43">
      <w:pPr>
        <w:spacing w:after="0" w:line="276" w:lineRule="auto"/>
        <w:jc w:val="center"/>
        <w:rPr>
          <w:b/>
          <w:bCs/>
          <w:color w:val="0000FF"/>
        </w:rPr>
      </w:pPr>
    </w:p>
    <w:p w14:paraId="5EC12E6D" w14:textId="2744E3C1" w:rsidR="00933F43" w:rsidRPr="00B81663" w:rsidRDefault="00933F43" w:rsidP="00E21891">
      <w:pPr>
        <w:spacing w:after="0" w:line="360" w:lineRule="auto"/>
        <w:jc w:val="center"/>
        <w:rPr>
          <w:b/>
          <w:bCs/>
          <w:color w:val="0000FF"/>
        </w:rPr>
      </w:pPr>
      <w:r w:rsidRPr="00B81663">
        <w:rPr>
          <w:b/>
          <w:bCs/>
          <w:color w:val="0000FF"/>
        </w:rPr>
        <w:t>HIỆU TRƯỞNG TRƯỜNG TIỂU HỌC ĐỒNG SƠN</w:t>
      </w:r>
    </w:p>
    <w:p w14:paraId="362D1DA6" w14:textId="42352BC2" w:rsidR="00933F43" w:rsidRPr="00B81663" w:rsidRDefault="00933F43" w:rsidP="00E21891">
      <w:pPr>
        <w:spacing w:after="0" w:line="276" w:lineRule="auto"/>
        <w:jc w:val="both"/>
        <w:rPr>
          <w:i/>
          <w:iCs/>
          <w:color w:val="0000FF"/>
        </w:rPr>
      </w:pPr>
      <w:r w:rsidRPr="00B81663">
        <w:rPr>
          <w:b/>
          <w:bCs/>
          <w:i/>
          <w:iCs/>
          <w:color w:val="0000FF"/>
        </w:rPr>
        <w:tab/>
      </w:r>
      <w:r w:rsidRPr="00B81663">
        <w:rPr>
          <w:i/>
          <w:iCs/>
          <w:color w:val="0000FF"/>
        </w:rPr>
        <w:t>Căn cứ Thông tư số 28/2020/TT-BGDĐT ngày 04/9/2020 của Bộ trưởng Bộ Giáo dục và Đào tạo ban hành Điều lệ trường tiểu học;</w:t>
      </w:r>
    </w:p>
    <w:p w14:paraId="78076E92" w14:textId="7A235958" w:rsidR="0091547E" w:rsidRPr="00B81663" w:rsidRDefault="0091547E" w:rsidP="00E21891">
      <w:pPr>
        <w:spacing w:after="0" w:line="276" w:lineRule="auto"/>
        <w:jc w:val="both"/>
        <w:rPr>
          <w:i/>
          <w:iCs/>
          <w:color w:val="0000FF"/>
        </w:rPr>
      </w:pPr>
      <w:r w:rsidRPr="00B81663">
        <w:rPr>
          <w:i/>
          <w:iCs/>
          <w:color w:val="0000FF"/>
        </w:rPr>
        <w:tab/>
        <w:t>Căn cứ Kế hoạch chuyển đổi số trong nhà trường năm học 2025-2026;</w:t>
      </w:r>
    </w:p>
    <w:p w14:paraId="3A668F2A" w14:textId="544CB7C5" w:rsidR="0091547E" w:rsidRPr="00B81663" w:rsidRDefault="0091547E" w:rsidP="00E21891">
      <w:pPr>
        <w:spacing w:after="0" w:line="276" w:lineRule="auto"/>
        <w:jc w:val="both"/>
        <w:rPr>
          <w:i/>
          <w:iCs/>
          <w:color w:val="0000FF"/>
        </w:rPr>
      </w:pPr>
      <w:r w:rsidRPr="00B81663">
        <w:rPr>
          <w:i/>
          <w:iCs/>
          <w:color w:val="0000FF"/>
        </w:rPr>
        <w:tab/>
        <w:t xml:space="preserve">Căn cứ </w:t>
      </w:r>
      <w:r w:rsidR="000D522A" w:rsidRPr="00B81663">
        <w:rPr>
          <w:i/>
          <w:iCs/>
          <w:color w:val="0000FF"/>
        </w:rPr>
        <w:t xml:space="preserve">Kế hoạch triển khai </w:t>
      </w:r>
      <w:r w:rsidRPr="00B81663">
        <w:rPr>
          <w:i/>
          <w:iCs/>
          <w:color w:val="0000FF"/>
        </w:rPr>
        <w:t>học bạ số năm học 2025-2026;</w:t>
      </w:r>
    </w:p>
    <w:p w14:paraId="1BE1BC5B" w14:textId="3C00B0F7" w:rsidR="005C2B73" w:rsidRPr="00B81663" w:rsidRDefault="00387D38" w:rsidP="00E21891">
      <w:pPr>
        <w:spacing w:after="0" w:line="276" w:lineRule="auto"/>
        <w:jc w:val="both"/>
        <w:rPr>
          <w:i/>
          <w:iCs/>
          <w:color w:val="0000FF"/>
        </w:rPr>
      </w:pPr>
      <w:r w:rsidRPr="00B81663">
        <w:rPr>
          <w:i/>
          <w:iCs/>
          <w:color w:val="0000FF"/>
        </w:rPr>
        <w:tab/>
      </w:r>
      <w:r w:rsidR="0091547E" w:rsidRPr="00B81663">
        <w:rPr>
          <w:i/>
          <w:iCs/>
          <w:color w:val="0000FF"/>
        </w:rPr>
        <w:t>Xét đề nghị của bộ phận chuyên môn,</w:t>
      </w:r>
    </w:p>
    <w:p w14:paraId="4C8CB8A0" w14:textId="77777777" w:rsidR="00E21891" w:rsidRPr="00B81663" w:rsidRDefault="00E21891" w:rsidP="00E21891">
      <w:pPr>
        <w:spacing w:after="0" w:line="276" w:lineRule="auto"/>
        <w:jc w:val="both"/>
        <w:rPr>
          <w:i/>
          <w:iCs/>
          <w:color w:val="0000FF"/>
        </w:rPr>
      </w:pPr>
    </w:p>
    <w:p w14:paraId="78E80BAC" w14:textId="1020BED1" w:rsidR="004E5156" w:rsidRPr="00B81663" w:rsidRDefault="004E5156" w:rsidP="008F666A">
      <w:pPr>
        <w:spacing w:after="0" w:line="276" w:lineRule="auto"/>
        <w:jc w:val="center"/>
        <w:rPr>
          <w:b/>
          <w:bCs/>
          <w:color w:val="0000FF"/>
        </w:rPr>
      </w:pPr>
      <w:r w:rsidRPr="00B81663">
        <w:rPr>
          <w:b/>
          <w:bCs/>
          <w:color w:val="0000FF"/>
        </w:rPr>
        <w:t>QUY</w:t>
      </w:r>
      <w:r w:rsidR="00E21891" w:rsidRPr="00B81663">
        <w:rPr>
          <w:b/>
          <w:bCs/>
          <w:color w:val="0000FF"/>
        </w:rPr>
        <w:t xml:space="preserve">ẾT </w:t>
      </w:r>
      <w:r w:rsidRPr="00B81663">
        <w:rPr>
          <w:b/>
          <w:bCs/>
          <w:color w:val="0000FF"/>
        </w:rPr>
        <w:t>ĐỊNH:</w:t>
      </w:r>
    </w:p>
    <w:p w14:paraId="507B974B" w14:textId="77777777" w:rsidR="00E21891" w:rsidRPr="00B81663" w:rsidRDefault="00E21891" w:rsidP="008F666A">
      <w:pPr>
        <w:spacing w:after="0" w:line="276" w:lineRule="auto"/>
        <w:jc w:val="center"/>
        <w:rPr>
          <w:b/>
          <w:bCs/>
          <w:color w:val="0000FF"/>
        </w:rPr>
      </w:pPr>
    </w:p>
    <w:p w14:paraId="1EA2DA6C" w14:textId="05A3504D" w:rsidR="004E5156" w:rsidRPr="00B81663" w:rsidRDefault="004E5156" w:rsidP="00E21891">
      <w:pPr>
        <w:spacing w:after="0" w:line="276" w:lineRule="auto"/>
        <w:ind w:firstLine="720"/>
        <w:jc w:val="both"/>
        <w:rPr>
          <w:i/>
          <w:iCs/>
          <w:color w:val="0000FF"/>
        </w:rPr>
      </w:pPr>
      <w:r w:rsidRPr="00B81663">
        <w:rPr>
          <w:b/>
          <w:bCs/>
          <w:color w:val="0000FF"/>
        </w:rPr>
        <w:t>Điều 1:</w:t>
      </w:r>
      <w:r w:rsidRPr="00B81663">
        <w:rPr>
          <w:color w:val="0000FF"/>
        </w:rPr>
        <w:t xml:space="preserve"> Thành lập </w:t>
      </w:r>
      <w:r w:rsidR="0091547E" w:rsidRPr="00B81663">
        <w:rPr>
          <w:color w:val="0000FF"/>
        </w:rPr>
        <w:t>Tổ công tác triển khai học bạ số</w:t>
      </w:r>
      <w:r w:rsidR="000453FF" w:rsidRPr="00B81663">
        <w:rPr>
          <w:color w:val="0000FF"/>
        </w:rPr>
        <w:t xml:space="preserve">, </w:t>
      </w:r>
      <w:r w:rsidRPr="00B81663">
        <w:rPr>
          <w:color w:val="0000FF"/>
        </w:rPr>
        <w:t xml:space="preserve">năm học 2025-2026 của trường Tiểu học Đồng Sơn gồm các ông (bà) có tên </w:t>
      </w:r>
      <w:r w:rsidR="00705505" w:rsidRPr="00B81663">
        <w:rPr>
          <w:color w:val="0000FF"/>
        </w:rPr>
        <w:t>sau</w:t>
      </w:r>
      <w:r w:rsidR="0051655A" w:rsidRPr="00B81663">
        <w:rPr>
          <w:color w:val="0000FF"/>
        </w:rPr>
        <w:t>.</w:t>
      </w:r>
      <w:r w:rsidR="00836E8A" w:rsidRPr="00B81663">
        <w:rPr>
          <w:color w:val="0000FF"/>
        </w:rPr>
        <w:t xml:space="preserve"> </w:t>
      </w:r>
      <w:r w:rsidR="00705505" w:rsidRPr="00B81663">
        <w:rPr>
          <w:i/>
          <w:iCs/>
          <w:color w:val="0000FF"/>
        </w:rPr>
        <w:t>(</w:t>
      </w:r>
      <w:r w:rsidR="00836E8A" w:rsidRPr="00B81663">
        <w:rPr>
          <w:i/>
          <w:iCs/>
          <w:color w:val="0000FF"/>
        </w:rPr>
        <w:t>c</w:t>
      </w:r>
      <w:r w:rsidR="00705505" w:rsidRPr="00B81663">
        <w:rPr>
          <w:i/>
          <w:iCs/>
          <w:color w:val="0000FF"/>
        </w:rPr>
        <w:t xml:space="preserve">ó </w:t>
      </w:r>
      <w:r w:rsidRPr="00B81663">
        <w:rPr>
          <w:i/>
          <w:iCs/>
          <w:color w:val="0000FF"/>
        </w:rPr>
        <w:t>danh sác</w:t>
      </w:r>
      <w:r w:rsidR="000453FF" w:rsidRPr="00B81663">
        <w:rPr>
          <w:i/>
          <w:iCs/>
          <w:color w:val="0000FF"/>
        </w:rPr>
        <w:t xml:space="preserve"> </w:t>
      </w:r>
      <w:r w:rsidRPr="00B81663">
        <w:rPr>
          <w:i/>
          <w:iCs/>
          <w:color w:val="0000FF"/>
        </w:rPr>
        <w:t>kèm theo</w:t>
      </w:r>
      <w:r w:rsidR="00705505" w:rsidRPr="00B81663">
        <w:rPr>
          <w:i/>
          <w:iCs/>
          <w:color w:val="0000FF"/>
        </w:rPr>
        <w:t>)</w:t>
      </w:r>
    </w:p>
    <w:p w14:paraId="6C67D046" w14:textId="35CB609F" w:rsidR="00D578FF" w:rsidRPr="00B81663" w:rsidRDefault="004E5156" w:rsidP="00E21891">
      <w:pPr>
        <w:spacing w:after="0" w:line="276" w:lineRule="auto"/>
        <w:ind w:firstLine="720"/>
        <w:jc w:val="both"/>
        <w:rPr>
          <w:color w:val="0000FF"/>
        </w:rPr>
      </w:pPr>
      <w:r w:rsidRPr="00B81663">
        <w:rPr>
          <w:b/>
          <w:bCs/>
          <w:color w:val="0000FF"/>
        </w:rPr>
        <w:t>Điều 2:</w:t>
      </w:r>
      <w:r w:rsidRPr="00B81663">
        <w:rPr>
          <w:color w:val="0000FF"/>
        </w:rPr>
        <w:t xml:space="preserve"> </w:t>
      </w:r>
      <w:r w:rsidR="00D578FF" w:rsidRPr="00B81663">
        <w:rPr>
          <w:color w:val="0000FF"/>
        </w:rPr>
        <w:t xml:space="preserve">Nhiệm vụ của </w:t>
      </w:r>
      <w:r w:rsidR="0091547E" w:rsidRPr="00B81663">
        <w:rPr>
          <w:color w:val="0000FF"/>
        </w:rPr>
        <w:t>Tổ công tác</w:t>
      </w:r>
      <w:r w:rsidR="0008408C" w:rsidRPr="00B81663">
        <w:rPr>
          <w:color w:val="0000FF"/>
        </w:rPr>
        <w:t>:</w:t>
      </w:r>
    </w:p>
    <w:p w14:paraId="0177A9FE" w14:textId="3C5BDFBE" w:rsidR="0052718B" w:rsidRPr="00B81663" w:rsidRDefault="0091547E" w:rsidP="00E21891">
      <w:pPr>
        <w:spacing w:after="0" w:line="276" w:lineRule="auto"/>
        <w:ind w:firstLine="720"/>
        <w:jc w:val="both"/>
        <w:rPr>
          <w:color w:val="0000FF"/>
        </w:rPr>
      </w:pPr>
      <w:r w:rsidRPr="00B81663">
        <w:rPr>
          <w:color w:val="0000FF"/>
        </w:rPr>
        <w:t>Xây dựng kế hoạch triển khai học bạ số trong nhà trường năm học 2025-2026.</w:t>
      </w:r>
    </w:p>
    <w:p w14:paraId="32AC21C5" w14:textId="39AE8B62" w:rsidR="0091547E" w:rsidRPr="00B81663" w:rsidRDefault="0091547E" w:rsidP="00E21891">
      <w:pPr>
        <w:spacing w:after="0" w:line="276" w:lineRule="auto"/>
        <w:ind w:firstLine="720"/>
        <w:jc w:val="both"/>
        <w:rPr>
          <w:color w:val="0000FF"/>
        </w:rPr>
      </w:pPr>
      <w:r w:rsidRPr="00B81663">
        <w:rPr>
          <w:color w:val="0000FF"/>
        </w:rPr>
        <w:t>Hướng dẫn giáo viên nhập số liệu, quản lý và sử dụng học bạ số đúng quy định.</w:t>
      </w:r>
    </w:p>
    <w:p w14:paraId="67DF148C" w14:textId="37A2C3E0" w:rsidR="0091547E" w:rsidRPr="00B81663" w:rsidRDefault="0091547E" w:rsidP="00E21891">
      <w:pPr>
        <w:spacing w:after="0" w:line="276" w:lineRule="auto"/>
        <w:ind w:firstLine="720"/>
        <w:jc w:val="both"/>
        <w:rPr>
          <w:color w:val="0000FF"/>
        </w:rPr>
      </w:pPr>
      <w:r w:rsidRPr="00B81663">
        <w:rPr>
          <w:color w:val="0000FF"/>
        </w:rPr>
        <w:t>Kiểm tra, giám sát, đảm bảo tính chính xác và bảo mật dữ liệu.</w:t>
      </w:r>
    </w:p>
    <w:p w14:paraId="34E3A629" w14:textId="5E5487D4" w:rsidR="0091547E" w:rsidRPr="00B81663" w:rsidRDefault="0091547E" w:rsidP="00E21891">
      <w:pPr>
        <w:spacing w:after="0" w:line="276" w:lineRule="auto"/>
        <w:ind w:firstLine="720"/>
        <w:jc w:val="both"/>
        <w:rPr>
          <w:color w:val="0000FF"/>
        </w:rPr>
      </w:pPr>
      <w:r w:rsidRPr="00B81663">
        <w:rPr>
          <w:color w:val="0000FF"/>
        </w:rPr>
        <w:t>Phối hợp với các bộ phận liên quan để triển khai hiệu quả.</w:t>
      </w:r>
    </w:p>
    <w:p w14:paraId="4AF70732" w14:textId="3CE2B3ED" w:rsidR="0091547E" w:rsidRPr="00B81663" w:rsidRDefault="00F4623A" w:rsidP="00E21891">
      <w:pPr>
        <w:spacing w:after="0" w:line="276" w:lineRule="auto"/>
        <w:ind w:firstLine="720"/>
        <w:jc w:val="both"/>
        <w:rPr>
          <w:color w:val="0000FF"/>
        </w:rPr>
      </w:pPr>
      <w:r w:rsidRPr="00B81663">
        <w:rPr>
          <w:color w:val="0000FF"/>
        </w:rPr>
        <w:t>Tổng hợp báo cáo kết quả thực hiện theo quy định.</w:t>
      </w:r>
    </w:p>
    <w:p w14:paraId="468372DB" w14:textId="36545DFA" w:rsidR="00F4623A" w:rsidRPr="00B81663" w:rsidRDefault="00C52C9E" w:rsidP="00E21891">
      <w:pPr>
        <w:spacing w:after="0" w:line="276" w:lineRule="auto"/>
        <w:ind w:firstLine="720"/>
        <w:jc w:val="both"/>
        <w:rPr>
          <w:color w:val="0000FF"/>
        </w:rPr>
      </w:pPr>
      <w:r w:rsidRPr="00B81663">
        <w:rPr>
          <w:b/>
          <w:bCs/>
          <w:color w:val="0000FF"/>
        </w:rPr>
        <w:t>Điều 3</w:t>
      </w:r>
      <w:r w:rsidRPr="00B81663">
        <w:rPr>
          <w:color w:val="0000FF"/>
        </w:rPr>
        <w:t xml:space="preserve">: </w:t>
      </w:r>
      <w:r w:rsidR="00F4623A" w:rsidRPr="00B81663">
        <w:rPr>
          <w:color w:val="0000FF"/>
        </w:rPr>
        <w:t>Quyết định có hiệu lực kể từ ngày ký. Các ông (bà) có tên tại Điều 1 chịu trách nhiệm thi hành Quyết định này./.</w:t>
      </w:r>
    </w:p>
    <w:p w14:paraId="76761173" w14:textId="61EFC5C8" w:rsidR="00313F41" w:rsidRPr="00B81663" w:rsidRDefault="00313F41" w:rsidP="00F4623A">
      <w:pPr>
        <w:spacing w:after="0" w:line="240" w:lineRule="auto"/>
        <w:ind w:firstLine="720"/>
        <w:jc w:val="both"/>
        <w:rPr>
          <w:b/>
          <w:bCs/>
          <w:color w:val="0000FF"/>
        </w:rPr>
      </w:pPr>
      <w:r w:rsidRPr="00B81663">
        <w:rPr>
          <w:b/>
          <w:bCs/>
          <w:color w:val="0000FF"/>
        </w:rPr>
        <w:t>Nơi nhận:                                                                    HIỆU TRƯỞNG</w:t>
      </w:r>
    </w:p>
    <w:p w14:paraId="61847580" w14:textId="1E5D5559" w:rsidR="00313F41" w:rsidRPr="00B81663" w:rsidRDefault="00313F41" w:rsidP="008B521B">
      <w:pPr>
        <w:spacing w:after="0" w:line="276" w:lineRule="auto"/>
        <w:ind w:firstLine="720"/>
        <w:rPr>
          <w:color w:val="0000FF"/>
          <w:sz w:val="24"/>
        </w:rPr>
      </w:pPr>
      <w:r w:rsidRPr="00B81663">
        <w:rPr>
          <w:color w:val="0000FF"/>
          <w:sz w:val="24"/>
        </w:rPr>
        <w:t xml:space="preserve">- Như Điều </w:t>
      </w:r>
      <w:r w:rsidR="00F4623A" w:rsidRPr="00B81663">
        <w:rPr>
          <w:color w:val="0000FF"/>
          <w:sz w:val="24"/>
        </w:rPr>
        <w:t>3</w:t>
      </w:r>
      <w:r w:rsidRPr="00B81663">
        <w:rPr>
          <w:color w:val="0000FF"/>
          <w:sz w:val="24"/>
        </w:rPr>
        <w:t>;</w:t>
      </w:r>
      <w:r w:rsidR="00B81663">
        <w:rPr>
          <w:color w:val="0000FF"/>
          <w:sz w:val="24"/>
        </w:rPr>
        <w:t xml:space="preserve">                                                                                   </w:t>
      </w:r>
      <w:r w:rsidR="00B81663">
        <w:rPr>
          <w:noProof/>
          <w:color w:val="0000FF"/>
          <w:sz w:val="24"/>
        </w:rPr>
        <w:drawing>
          <wp:inline distT="0" distB="0" distL="0" distR="0" wp14:anchorId="4C434791" wp14:editId="1382BE47">
            <wp:extent cx="1009650" cy="622300"/>
            <wp:effectExtent l="0" t="0" r="0" b="6350"/>
            <wp:docPr id="5957647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764771" name="Picture 595764771"/>
                    <pic:cNvPicPr/>
                  </pic:nvPicPr>
                  <pic:blipFill>
                    <a:blip r:embed="rId5">
                      <a:extLst>
                        <a:ext uri="{28A0092B-C50C-407E-A947-70E740481C1C}">
                          <a14:useLocalDpi xmlns:a14="http://schemas.microsoft.com/office/drawing/2010/main" val="0"/>
                        </a:ext>
                      </a:extLst>
                    </a:blip>
                    <a:stretch>
                      <a:fillRect/>
                    </a:stretch>
                  </pic:blipFill>
                  <pic:spPr>
                    <a:xfrm>
                      <a:off x="0" y="0"/>
                      <a:ext cx="1009650" cy="622300"/>
                    </a:xfrm>
                    <a:prstGeom prst="rect">
                      <a:avLst/>
                    </a:prstGeom>
                  </pic:spPr>
                </pic:pic>
              </a:graphicData>
            </a:graphic>
          </wp:inline>
        </w:drawing>
      </w:r>
    </w:p>
    <w:p w14:paraId="3644CB91" w14:textId="6E4B3C82" w:rsidR="0051655A" w:rsidRPr="00B81663" w:rsidRDefault="00313F41" w:rsidP="00B81663">
      <w:pPr>
        <w:spacing w:after="0" w:line="276" w:lineRule="auto"/>
        <w:ind w:firstLine="720"/>
        <w:rPr>
          <w:color w:val="0000FF"/>
          <w:sz w:val="24"/>
        </w:rPr>
      </w:pPr>
      <w:r w:rsidRPr="00B81663">
        <w:rPr>
          <w:color w:val="0000FF"/>
          <w:sz w:val="24"/>
        </w:rPr>
        <w:t>- Lưu VT</w:t>
      </w:r>
      <w:r w:rsidR="008B521B" w:rsidRPr="00B81663">
        <w:rPr>
          <w:color w:val="0000FF"/>
        </w:rPr>
        <w:t xml:space="preserve">                                </w:t>
      </w:r>
      <w:r w:rsidR="0051655A" w:rsidRPr="00B81663">
        <w:rPr>
          <w:color w:val="0000FF"/>
        </w:rPr>
        <w:t xml:space="preserve">                                        </w:t>
      </w:r>
    </w:p>
    <w:p w14:paraId="0E407AE8" w14:textId="799A0BCB" w:rsidR="007C0D4E" w:rsidRPr="00B81663" w:rsidRDefault="0051655A">
      <w:pPr>
        <w:rPr>
          <w:color w:val="0000FF"/>
        </w:rPr>
      </w:pPr>
      <w:r w:rsidRPr="00B81663">
        <w:rPr>
          <w:b/>
          <w:bCs/>
          <w:color w:val="0000FF"/>
        </w:rPr>
        <w:t xml:space="preserve">                                                                                                 </w:t>
      </w:r>
      <w:r w:rsidR="00313F41" w:rsidRPr="00B81663">
        <w:rPr>
          <w:b/>
          <w:bCs/>
          <w:color w:val="0000FF"/>
        </w:rPr>
        <w:t>Đoàn Thị Chi</w:t>
      </w:r>
    </w:p>
    <w:p w14:paraId="13776DF8" w14:textId="77777777" w:rsidR="00F4623A" w:rsidRPr="00B81663" w:rsidRDefault="00F4623A" w:rsidP="007C2AB6">
      <w:pPr>
        <w:spacing w:after="0"/>
        <w:jc w:val="center"/>
        <w:rPr>
          <w:b/>
          <w:bCs/>
          <w:color w:val="0000FF"/>
        </w:rPr>
      </w:pPr>
    </w:p>
    <w:p w14:paraId="2A964D5A" w14:textId="77777777" w:rsidR="00F4623A" w:rsidRPr="00B81663" w:rsidRDefault="00F4623A" w:rsidP="007C2AB6">
      <w:pPr>
        <w:spacing w:after="0"/>
        <w:jc w:val="center"/>
        <w:rPr>
          <w:b/>
          <w:bCs/>
          <w:color w:val="0000FF"/>
        </w:rPr>
      </w:pPr>
    </w:p>
    <w:p w14:paraId="7A91AE53" w14:textId="77777777" w:rsidR="00F4623A" w:rsidRPr="00B81663" w:rsidRDefault="00F4623A" w:rsidP="00E21891">
      <w:pPr>
        <w:spacing w:after="0"/>
        <w:rPr>
          <w:b/>
          <w:bCs/>
          <w:color w:val="0000FF"/>
        </w:rPr>
      </w:pPr>
    </w:p>
    <w:p w14:paraId="30D455DC" w14:textId="2393DCFD" w:rsidR="007C0D4E" w:rsidRPr="00B81663" w:rsidRDefault="00747E60" w:rsidP="007C2AB6">
      <w:pPr>
        <w:spacing w:after="0"/>
        <w:jc w:val="center"/>
        <w:rPr>
          <w:b/>
          <w:bCs/>
          <w:color w:val="0000FF"/>
        </w:rPr>
      </w:pPr>
      <w:r w:rsidRPr="00B81663">
        <w:rPr>
          <w:b/>
          <w:bCs/>
          <w:color w:val="0000FF"/>
        </w:rPr>
        <w:lastRenderedPageBreak/>
        <w:t>DANH SÁCH</w:t>
      </w:r>
      <w:r w:rsidR="008B521B" w:rsidRPr="00B81663">
        <w:rPr>
          <w:b/>
          <w:bCs/>
          <w:color w:val="0000FF"/>
        </w:rPr>
        <w:t xml:space="preserve"> </w:t>
      </w:r>
    </w:p>
    <w:p w14:paraId="74B6A172" w14:textId="1FA8B7CD" w:rsidR="008B521B" w:rsidRPr="00B81663" w:rsidRDefault="00F4623A" w:rsidP="008B521B">
      <w:pPr>
        <w:spacing w:after="0" w:line="276" w:lineRule="auto"/>
        <w:jc w:val="center"/>
        <w:rPr>
          <w:b/>
          <w:bCs/>
          <w:color w:val="0000FF"/>
        </w:rPr>
      </w:pPr>
      <w:r w:rsidRPr="00B81663">
        <w:rPr>
          <w:b/>
          <w:bCs/>
          <w:color w:val="0000FF"/>
        </w:rPr>
        <w:t>Tổ công tác triển khai học bạ số năm học 2025-2026</w:t>
      </w:r>
    </w:p>
    <w:p w14:paraId="308DAB41" w14:textId="52802245" w:rsidR="008B521B" w:rsidRPr="00B81663" w:rsidRDefault="007C2AB6" w:rsidP="008B521B">
      <w:pPr>
        <w:spacing w:after="0"/>
        <w:jc w:val="center"/>
        <w:rPr>
          <w:i/>
          <w:iCs/>
          <w:color w:val="0000FF"/>
        </w:rPr>
      </w:pPr>
      <w:r w:rsidRPr="00B81663">
        <w:rPr>
          <w:i/>
          <w:iCs/>
          <w:color w:val="0000FF"/>
        </w:rPr>
        <w:t xml:space="preserve">(Kèm theo QĐ số </w:t>
      </w:r>
      <w:r w:rsidR="000D522A" w:rsidRPr="00B81663">
        <w:rPr>
          <w:i/>
          <w:iCs/>
          <w:color w:val="0000FF"/>
        </w:rPr>
        <w:t>22A</w:t>
      </w:r>
      <w:r w:rsidRPr="00B81663">
        <w:rPr>
          <w:i/>
          <w:iCs/>
          <w:color w:val="0000FF"/>
        </w:rPr>
        <w:t xml:space="preserve">/QĐ-THĐS ngày </w:t>
      </w:r>
      <w:r w:rsidR="000D522A" w:rsidRPr="00B81663">
        <w:rPr>
          <w:i/>
          <w:iCs/>
          <w:color w:val="0000FF"/>
        </w:rPr>
        <w:t>09</w:t>
      </w:r>
      <w:r w:rsidR="008B521B" w:rsidRPr="00B81663">
        <w:rPr>
          <w:i/>
          <w:iCs/>
          <w:color w:val="0000FF"/>
        </w:rPr>
        <w:t xml:space="preserve"> </w:t>
      </w:r>
      <w:r w:rsidRPr="00B81663">
        <w:rPr>
          <w:i/>
          <w:iCs/>
          <w:color w:val="0000FF"/>
        </w:rPr>
        <w:t xml:space="preserve">tháng </w:t>
      </w:r>
      <w:r w:rsidR="000D522A" w:rsidRPr="00B81663">
        <w:rPr>
          <w:i/>
          <w:iCs/>
          <w:color w:val="0000FF"/>
        </w:rPr>
        <w:t>02</w:t>
      </w:r>
      <w:r w:rsidRPr="00B81663">
        <w:rPr>
          <w:i/>
          <w:iCs/>
          <w:color w:val="0000FF"/>
        </w:rPr>
        <w:t xml:space="preserve"> năm 2026</w:t>
      </w:r>
    </w:p>
    <w:p w14:paraId="4C467AA5" w14:textId="026D2769" w:rsidR="007C2AB6" w:rsidRPr="00B81663" w:rsidRDefault="007C2AB6" w:rsidP="008B521B">
      <w:pPr>
        <w:spacing w:after="0"/>
        <w:jc w:val="center"/>
        <w:rPr>
          <w:i/>
          <w:iCs/>
          <w:color w:val="0000FF"/>
        </w:rPr>
      </w:pPr>
      <w:r w:rsidRPr="00B81663">
        <w:rPr>
          <w:i/>
          <w:iCs/>
          <w:color w:val="0000FF"/>
        </w:rPr>
        <w:t xml:space="preserve"> của Hiệu trưởng trường Tiểu học Đồng Sơn)</w:t>
      </w:r>
    </w:p>
    <w:tbl>
      <w:tblPr>
        <w:tblStyle w:val="TableGrid"/>
        <w:tblW w:w="0" w:type="auto"/>
        <w:tblLook w:val="04A0" w:firstRow="1" w:lastRow="0" w:firstColumn="1" w:lastColumn="0" w:noHBand="0" w:noVBand="1"/>
      </w:tblPr>
      <w:tblGrid>
        <w:gridCol w:w="846"/>
        <w:gridCol w:w="3118"/>
        <w:gridCol w:w="2552"/>
        <w:gridCol w:w="3162"/>
      </w:tblGrid>
      <w:tr w:rsidR="00B81663" w:rsidRPr="00B81663" w14:paraId="204370D0" w14:textId="77777777" w:rsidTr="007C2AB6">
        <w:tc>
          <w:tcPr>
            <w:tcW w:w="846" w:type="dxa"/>
          </w:tcPr>
          <w:p w14:paraId="6041B828" w14:textId="03ACE176" w:rsidR="007C2AB6" w:rsidRPr="00B81663" w:rsidRDefault="007C2AB6" w:rsidP="00790BD5">
            <w:pPr>
              <w:jc w:val="center"/>
              <w:rPr>
                <w:color w:val="0000FF"/>
              </w:rPr>
            </w:pPr>
            <w:r w:rsidRPr="00B81663">
              <w:rPr>
                <w:color w:val="0000FF"/>
              </w:rPr>
              <w:t>TT</w:t>
            </w:r>
          </w:p>
        </w:tc>
        <w:tc>
          <w:tcPr>
            <w:tcW w:w="3118" w:type="dxa"/>
          </w:tcPr>
          <w:p w14:paraId="5442B491" w14:textId="7DB215A5" w:rsidR="007C2AB6" w:rsidRPr="00B81663" w:rsidRDefault="007C2AB6" w:rsidP="00790BD5">
            <w:pPr>
              <w:jc w:val="center"/>
              <w:rPr>
                <w:color w:val="0000FF"/>
              </w:rPr>
            </w:pPr>
            <w:r w:rsidRPr="00B81663">
              <w:rPr>
                <w:color w:val="0000FF"/>
              </w:rPr>
              <w:t>Họ và tên</w:t>
            </w:r>
          </w:p>
        </w:tc>
        <w:tc>
          <w:tcPr>
            <w:tcW w:w="2552" w:type="dxa"/>
          </w:tcPr>
          <w:p w14:paraId="1E15F6F2" w14:textId="1B22B940" w:rsidR="007C2AB6" w:rsidRPr="00B81663" w:rsidRDefault="007C2AB6" w:rsidP="00790BD5">
            <w:pPr>
              <w:jc w:val="center"/>
              <w:rPr>
                <w:color w:val="0000FF"/>
              </w:rPr>
            </w:pPr>
            <w:r w:rsidRPr="00B81663">
              <w:rPr>
                <w:color w:val="0000FF"/>
              </w:rPr>
              <w:t>Chức vụ</w:t>
            </w:r>
          </w:p>
        </w:tc>
        <w:tc>
          <w:tcPr>
            <w:tcW w:w="3162" w:type="dxa"/>
          </w:tcPr>
          <w:p w14:paraId="4BAF5457" w14:textId="243E148E" w:rsidR="007C2AB6" w:rsidRPr="00B81663" w:rsidRDefault="007C2AB6" w:rsidP="00790BD5">
            <w:pPr>
              <w:jc w:val="center"/>
              <w:rPr>
                <w:color w:val="0000FF"/>
              </w:rPr>
            </w:pPr>
            <w:r w:rsidRPr="00B81663">
              <w:rPr>
                <w:color w:val="0000FF"/>
              </w:rPr>
              <w:t>Thành phần</w:t>
            </w:r>
          </w:p>
        </w:tc>
      </w:tr>
      <w:tr w:rsidR="00B81663" w:rsidRPr="00B81663" w14:paraId="2FC3A0F3" w14:textId="77777777" w:rsidTr="007C2AB6">
        <w:tc>
          <w:tcPr>
            <w:tcW w:w="846" w:type="dxa"/>
          </w:tcPr>
          <w:p w14:paraId="44763CB2" w14:textId="33C5A0FA" w:rsidR="007C2AB6" w:rsidRPr="00B81663" w:rsidRDefault="00296D3F" w:rsidP="007C2AB6">
            <w:pPr>
              <w:rPr>
                <w:color w:val="0000FF"/>
              </w:rPr>
            </w:pPr>
            <w:r w:rsidRPr="00B81663">
              <w:rPr>
                <w:color w:val="0000FF"/>
              </w:rPr>
              <w:t>1</w:t>
            </w:r>
          </w:p>
        </w:tc>
        <w:tc>
          <w:tcPr>
            <w:tcW w:w="3118" w:type="dxa"/>
          </w:tcPr>
          <w:p w14:paraId="070358BA" w14:textId="2B9B713B" w:rsidR="007C2AB6" w:rsidRPr="00B81663" w:rsidRDefault="00F4623A" w:rsidP="007C2AB6">
            <w:pPr>
              <w:rPr>
                <w:color w:val="0000FF"/>
              </w:rPr>
            </w:pPr>
            <w:r w:rsidRPr="00B81663">
              <w:rPr>
                <w:color w:val="0000FF"/>
              </w:rPr>
              <w:t>Đoàn Thị Chi</w:t>
            </w:r>
          </w:p>
        </w:tc>
        <w:tc>
          <w:tcPr>
            <w:tcW w:w="2552" w:type="dxa"/>
          </w:tcPr>
          <w:p w14:paraId="266F85CE" w14:textId="5EC41AC0" w:rsidR="007C2AB6" w:rsidRPr="00B81663" w:rsidRDefault="00790BD5" w:rsidP="007C2AB6">
            <w:pPr>
              <w:rPr>
                <w:color w:val="0000FF"/>
              </w:rPr>
            </w:pPr>
            <w:r w:rsidRPr="00B81663">
              <w:rPr>
                <w:color w:val="0000FF"/>
              </w:rPr>
              <w:t>Hiệu trưởng</w:t>
            </w:r>
          </w:p>
        </w:tc>
        <w:tc>
          <w:tcPr>
            <w:tcW w:w="3162" w:type="dxa"/>
          </w:tcPr>
          <w:p w14:paraId="1F6CE616" w14:textId="3F6E282B" w:rsidR="007C2AB6" w:rsidRPr="00B81663" w:rsidRDefault="00790BD5" w:rsidP="007C2AB6">
            <w:pPr>
              <w:rPr>
                <w:color w:val="0000FF"/>
              </w:rPr>
            </w:pPr>
            <w:r w:rsidRPr="00B81663">
              <w:rPr>
                <w:color w:val="0000FF"/>
              </w:rPr>
              <w:t xml:space="preserve">Tổ trưởng </w:t>
            </w:r>
          </w:p>
        </w:tc>
      </w:tr>
      <w:tr w:rsidR="00B81663" w:rsidRPr="00B81663" w14:paraId="69121407" w14:textId="77777777" w:rsidTr="007C2AB6">
        <w:tc>
          <w:tcPr>
            <w:tcW w:w="846" w:type="dxa"/>
          </w:tcPr>
          <w:p w14:paraId="46FC6AAA" w14:textId="3FBD6EDD" w:rsidR="007C2AB6" w:rsidRPr="00B81663" w:rsidRDefault="00296D3F" w:rsidP="007C2AB6">
            <w:pPr>
              <w:rPr>
                <w:color w:val="0000FF"/>
              </w:rPr>
            </w:pPr>
            <w:r w:rsidRPr="00B81663">
              <w:rPr>
                <w:color w:val="0000FF"/>
              </w:rPr>
              <w:t>2</w:t>
            </w:r>
          </w:p>
        </w:tc>
        <w:tc>
          <w:tcPr>
            <w:tcW w:w="3118" w:type="dxa"/>
          </w:tcPr>
          <w:p w14:paraId="5C94D153" w14:textId="05136790" w:rsidR="007C2AB6" w:rsidRPr="00B81663" w:rsidRDefault="00F4623A" w:rsidP="007C2AB6">
            <w:pPr>
              <w:rPr>
                <w:color w:val="0000FF"/>
              </w:rPr>
            </w:pPr>
            <w:r w:rsidRPr="00B81663">
              <w:rPr>
                <w:color w:val="0000FF"/>
              </w:rPr>
              <w:t>Nguyễn Thị Thu Hà</w:t>
            </w:r>
          </w:p>
        </w:tc>
        <w:tc>
          <w:tcPr>
            <w:tcW w:w="2552" w:type="dxa"/>
          </w:tcPr>
          <w:p w14:paraId="542F47A0" w14:textId="4E32EBA3" w:rsidR="007C2AB6" w:rsidRPr="00B81663" w:rsidRDefault="00790BD5" w:rsidP="007C2AB6">
            <w:pPr>
              <w:rPr>
                <w:color w:val="0000FF"/>
              </w:rPr>
            </w:pPr>
            <w:r w:rsidRPr="00B81663">
              <w:rPr>
                <w:color w:val="0000FF"/>
              </w:rPr>
              <w:t>Phó hiệu trưởng</w:t>
            </w:r>
          </w:p>
        </w:tc>
        <w:tc>
          <w:tcPr>
            <w:tcW w:w="3162" w:type="dxa"/>
          </w:tcPr>
          <w:p w14:paraId="34DBA33C" w14:textId="132FC176" w:rsidR="007C2AB6" w:rsidRPr="00B81663" w:rsidRDefault="00790BD5" w:rsidP="007C2AB6">
            <w:pPr>
              <w:rPr>
                <w:color w:val="0000FF"/>
              </w:rPr>
            </w:pPr>
            <w:r w:rsidRPr="00B81663">
              <w:rPr>
                <w:color w:val="0000FF"/>
              </w:rPr>
              <w:t>Phó Tổ trưởng</w:t>
            </w:r>
          </w:p>
        </w:tc>
      </w:tr>
      <w:tr w:rsidR="00B81663" w:rsidRPr="00B81663" w14:paraId="2F13D4DB" w14:textId="77777777" w:rsidTr="007C2AB6">
        <w:tc>
          <w:tcPr>
            <w:tcW w:w="846" w:type="dxa"/>
          </w:tcPr>
          <w:p w14:paraId="06A67111" w14:textId="6152D82B" w:rsidR="007C2AB6" w:rsidRPr="00B81663" w:rsidRDefault="00296D3F" w:rsidP="007C2AB6">
            <w:pPr>
              <w:rPr>
                <w:color w:val="0000FF"/>
              </w:rPr>
            </w:pPr>
            <w:r w:rsidRPr="00B81663">
              <w:rPr>
                <w:color w:val="0000FF"/>
              </w:rPr>
              <w:t>3</w:t>
            </w:r>
          </w:p>
        </w:tc>
        <w:tc>
          <w:tcPr>
            <w:tcW w:w="3118" w:type="dxa"/>
          </w:tcPr>
          <w:p w14:paraId="3A4C4190" w14:textId="5697A7F9" w:rsidR="007C2AB6" w:rsidRPr="00B81663" w:rsidRDefault="00F4623A" w:rsidP="007C2AB6">
            <w:pPr>
              <w:rPr>
                <w:color w:val="0000FF"/>
              </w:rPr>
            </w:pPr>
            <w:r w:rsidRPr="00B81663">
              <w:rPr>
                <w:color w:val="0000FF"/>
              </w:rPr>
              <w:t>Đoàn Thị Tuất</w:t>
            </w:r>
          </w:p>
        </w:tc>
        <w:tc>
          <w:tcPr>
            <w:tcW w:w="2552" w:type="dxa"/>
          </w:tcPr>
          <w:p w14:paraId="1A7C077C" w14:textId="591F2128" w:rsidR="007C2AB6" w:rsidRPr="00B81663" w:rsidRDefault="00790BD5" w:rsidP="007C2AB6">
            <w:pPr>
              <w:rPr>
                <w:color w:val="0000FF"/>
              </w:rPr>
            </w:pPr>
            <w:r w:rsidRPr="00B81663">
              <w:rPr>
                <w:color w:val="0000FF"/>
              </w:rPr>
              <w:t>Phó hiệu trưởng</w:t>
            </w:r>
          </w:p>
        </w:tc>
        <w:tc>
          <w:tcPr>
            <w:tcW w:w="3162" w:type="dxa"/>
          </w:tcPr>
          <w:p w14:paraId="2337CF2E" w14:textId="3ECE4127" w:rsidR="007C2AB6" w:rsidRPr="00B81663" w:rsidRDefault="00790BD5" w:rsidP="007C2AB6">
            <w:pPr>
              <w:rPr>
                <w:color w:val="0000FF"/>
              </w:rPr>
            </w:pPr>
            <w:r w:rsidRPr="00B81663">
              <w:rPr>
                <w:color w:val="0000FF"/>
              </w:rPr>
              <w:t>Phó Tổ trưởng</w:t>
            </w:r>
          </w:p>
        </w:tc>
      </w:tr>
      <w:tr w:rsidR="00B81663" w:rsidRPr="00B81663" w14:paraId="5758A567" w14:textId="77777777" w:rsidTr="007C2AB6">
        <w:tc>
          <w:tcPr>
            <w:tcW w:w="846" w:type="dxa"/>
          </w:tcPr>
          <w:p w14:paraId="18C171A0" w14:textId="423BD931" w:rsidR="007C2AB6" w:rsidRPr="00B81663" w:rsidRDefault="00296D3F" w:rsidP="007C2AB6">
            <w:pPr>
              <w:rPr>
                <w:color w:val="0000FF"/>
              </w:rPr>
            </w:pPr>
            <w:r w:rsidRPr="00B81663">
              <w:rPr>
                <w:color w:val="0000FF"/>
              </w:rPr>
              <w:t>4</w:t>
            </w:r>
          </w:p>
        </w:tc>
        <w:tc>
          <w:tcPr>
            <w:tcW w:w="3118" w:type="dxa"/>
          </w:tcPr>
          <w:p w14:paraId="5030CE15" w14:textId="730665C5" w:rsidR="007C2AB6" w:rsidRPr="00B81663" w:rsidRDefault="00F4623A" w:rsidP="007C2AB6">
            <w:pPr>
              <w:rPr>
                <w:color w:val="0000FF"/>
              </w:rPr>
            </w:pPr>
            <w:r w:rsidRPr="00B81663">
              <w:rPr>
                <w:color w:val="0000FF"/>
              </w:rPr>
              <w:t>Cồ Thị Hương Thủy</w:t>
            </w:r>
          </w:p>
        </w:tc>
        <w:tc>
          <w:tcPr>
            <w:tcW w:w="2552" w:type="dxa"/>
          </w:tcPr>
          <w:p w14:paraId="7B5ED5FD" w14:textId="3AA9F40B" w:rsidR="007C2AB6" w:rsidRPr="00B81663" w:rsidRDefault="00790BD5" w:rsidP="007C2AB6">
            <w:pPr>
              <w:rPr>
                <w:color w:val="0000FF"/>
              </w:rPr>
            </w:pPr>
            <w:r w:rsidRPr="00B81663">
              <w:rPr>
                <w:color w:val="0000FF"/>
              </w:rPr>
              <w:t>Tổ trưởng Tổ 1</w:t>
            </w:r>
          </w:p>
        </w:tc>
        <w:tc>
          <w:tcPr>
            <w:tcW w:w="3162" w:type="dxa"/>
          </w:tcPr>
          <w:p w14:paraId="00444D5D" w14:textId="73FFB0CA" w:rsidR="007C2AB6" w:rsidRPr="00B81663" w:rsidRDefault="00790BD5" w:rsidP="007C2AB6">
            <w:pPr>
              <w:rPr>
                <w:color w:val="0000FF"/>
              </w:rPr>
            </w:pPr>
            <w:r w:rsidRPr="00B81663">
              <w:rPr>
                <w:color w:val="0000FF"/>
              </w:rPr>
              <w:t>Thành viên</w:t>
            </w:r>
          </w:p>
        </w:tc>
      </w:tr>
      <w:tr w:rsidR="00B81663" w:rsidRPr="00B81663" w14:paraId="22E14CC8" w14:textId="77777777" w:rsidTr="007C2AB6">
        <w:tc>
          <w:tcPr>
            <w:tcW w:w="846" w:type="dxa"/>
          </w:tcPr>
          <w:p w14:paraId="6DEE4670" w14:textId="0D07F20A" w:rsidR="007C2AB6" w:rsidRPr="00B81663" w:rsidRDefault="00296D3F" w:rsidP="007C2AB6">
            <w:pPr>
              <w:rPr>
                <w:color w:val="0000FF"/>
              </w:rPr>
            </w:pPr>
            <w:r w:rsidRPr="00B81663">
              <w:rPr>
                <w:color w:val="0000FF"/>
              </w:rPr>
              <w:t>5</w:t>
            </w:r>
          </w:p>
        </w:tc>
        <w:tc>
          <w:tcPr>
            <w:tcW w:w="3118" w:type="dxa"/>
          </w:tcPr>
          <w:p w14:paraId="691124AE" w14:textId="3702F574" w:rsidR="007C2AB6" w:rsidRPr="00B81663" w:rsidRDefault="00F4623A" w:rsidP="007C2AB6">
            <w:pPr>
              <w:rPr>
                <w:color w:val="0000FF"/>
              </w:rPr>
            </w:pPr>
            <w:r w:rsidRPr="00B81663">
              <w:rPr>
                <w:color w:val="0000FF"/>
              </w:rPr>
              <w:t>Võ Thị Thùy Dương</w:t>
            </w:r>
          </w:p>
        </w:tc>
        <w:tc>
          <w:tcPr>
            <w:tcW w:w="2552" w:type="dxa"/>
          </w:tcPr>
          <w:p w14:paraId="51B919ED" w14:textId="54BF9244" w:rsidR="007C2AB6" w:rsidRPr="00B81663" w:rsidRDefault="00790BD5" w:rsidP="007C2AB6">
            <w:pPr>
              <w:rPr>
                <w:color w:val="0000FF"/>
              </w:rPr>
            </w:pPr>
            <w:r w:rsidRPr="00B81663">
              <w:rPr>
                <w:color w:val="0000FF"/>
              </w:rPr>
              <w:t>Tổ trưởng Tổ 2</w:t>
            </w:r>
          </w:p>
        </w:tc>
        <w:tc>
          <w:tcPr>
            <w:tcW w:w="3162" w:type="dxa"/>
          </w:tcPr>
          <w:p w14:paraId="45247675" w14:textId="369C1C56" w:rsidR="007C2AB6" w:rsidRPr="00B81663" w:rsidRDefault="00790BD5" w:rsidP="007C2AB6">
            <w:pPr>
              <w:rPr>
                <w:color w:val="0000FF"/>
              </w:rPr>
            </w:pPr>
            <w:r w:rsidRPr="00B81663">
              <w:rPr>
                <w:color w:val="0000FF"/>
              </w:rPr>
              <w:t>Thành viên</w:t>
            </w:r>
          </w:p>
        </w:tc>
      </w:tr>
      <w:tr w:rsidR="00B81663" w:rsidRPr="00B81663" w14:paraId="52A3564E" w14:textId="77777777" w:rsidTr="007C2AB6">
        <w:tc>
          <w:tcPr>
            <w:tcW w:w="846" w:type="dxa"/>
          </w:tcPr>
          <w:p w14:paraId="194488F2" w14:textId="04DD16D2" w:rsidR="00296D3F" w:rsidRPr="00B81663" w:rsidRDefault="00296D3F" w:rsidP="00296D3F">
            <w:pPr>
              <w:rPr>
                <w:color w:val="0000FF"/>
              </w:rPr>
            </w:pPr>
            <w:r w:rsidRPr="00B81663">
              <w:rPr>
                <w:color w:val="0000FF"/>
              </w:rPr>
              <w:t>6</w:t>
            </w:r>
          </w:p>
        </w:tc>
        <w:tc>
          <w:tcPr>
            <w:tcW w:w="3118" w:type="dxa"/>
          </w:tcPr>
          <w:p w14:paraId="75466A7A" w14:textId="0B00C597" w:rsidR="00296D3F" w:rsidRPr="00B81663" w:rsidRDefault="00F4623A" w:rsidP="00296D3F">
            <w:pPr>
              <w:rPr>
                <w:color w:val="0000FF"/>
              </w:rPr>
            </w:pPr>
            <w:r w:rsidRPr="00B81663">
              <w:rPr>
                <w:color w:val="0000FF"/>
              </w:rPr>
              <w:t>Nguyễn Thị Phương</w:t>
            </w:r>
          </w:p>
        </w:tc>
        <w:tc>
          <w:tcPr>
            <w:tcW w:w="2552" w:type="dxa"/>
          </w:tcPr>
          <w:p w14:paraId="296FBDDD" w14:textId="470FF492" w:rsidR="00296D3F" w:rsidRPr="00B81663" w:rsidRDefault="00790BD5" w:rsidP="00296D3F">
            <w:pPr>
              <w:rPr>
                <w:color w:val="0000FF"/>
              </w:rPr>
            </w:pPr>
            <w:r w:rsidRPr="00B81663">
              <w:rPr>
                <w:color w:val="0000FF"/>
              </w:rPr>
              <w:t>Tổ trưởng Tổ 3</w:t>
            </w:r>
          </w:p>
        </w:tc>
        <w:tc>
          <w:tcPr>
            <w:tcW w:w="3162" w:type="dxa"/>
          </w:tcPr>
          <w:p w14:paraId="3ED37E5C" w14:textId="3DDA6D66" w:rsidR="00296D3F" w:rsidRPr="00B81663" w:rsidRDefault="00790BD5" w:rsidP="00296D3F">
            <w:pPr>
              <w:rPr>
                <w:color w:val="0000FF"/>
              </w:rPr>
            </w:pPr>
            <w:r w:rsidRPr="00B81663">
              <w:rPr>
                <w:color w:val="0000FF"/>
              </w:rPr>
              <w:t>Thành viên</w:t>
            </w:r>
          </w:p>
        </w:tc>
      </w:tr>
      <w:tr w:rsidR="00B81663" w:rsidRPr="00B81663" w14:paraId="4CA680BB" w14:textId="77777777" w:rsidTr="007C2AB6">
        <w:tc>
          <w:tcPr>
            <w:tcW w:w="846" w:type="dxa"/>
          </w:tcPr>
          <w:p w14:paraId="103E0679" w14:textId="30C117B5" w:rsidR="00296D3F" w:rsidRPr="00B81663" w:rsidRDefault="00296D3F" w:rsidP="00296D3F">
            <w:pPr>
              <w:rPr>
                <w:color w:val="0000FF"/>
              </w:rPr>
            </w:pPr>
            <w:r w:rsidRPr="00B81663">
              <w:rPr>
                <w:color w:val="0000FF"/>
              </w:rPr>
              <w:t>7</w:t>
            </w:r>
          </w:p>
        </w:tc>
        <w:tc>
          <w:tcPr>
            <w:tcW w:w="3118" w:type="dxa"/>
          </w:tcPr>
          <w:p w14:paraId="368B07DB" w14:textId="5771E1EA" w:rsidR="00296D3F" w:rsidRPr="00B81663" w:rsidRDefault="00F4623A" w:rsidP="00296D3F">
            <w:pPr>
              <w:rPr>
                <w:color w:val="0000FF"/>
              </w:rPr>
            </w:pPr>
            <w:r w:rsidRPr="00B81663">
              <w:rPr>
                <w:color w:val="0000FF"/>
              </w:rPr>
              <w:t>Nguyễn Thị Thành</w:t>
            </w:r>
          </w:p>
        </w:tc>
        <w:tc>
          <w:tcPr>
            <w:tcW w:w="2552" w:type="dxa"/>
          </w:tcPr>
          <w:p w14:paraId="0EB9235F" w14:textId="3D5A8C2D" w:rsidR="00296D3F" w:rsidRPr="00B81663" w:rsidRDefault="00790BD5" w:rsidP="00296D3F">
            <w:pPr>
              <w:rPr>
                <w:color w:val="0000FF"/>
              </w:rPr>
            </w:pPr>
            <w:r w:rsidRPr="00B81663">
              <w:rPr>
                <w:color w:val="0000FF"/>
              </w:rPr>
              <w:t>Tổ trưởng Tổ 4</w:t>
            </w:r>
          </w:p>
        </w:tc>
        <w:tc>
          <w:tcPr>
            <w:tcW w:w="3162" w:type="dxa"/>
          </w:tcPr>
          <w:p w14:paraId="6F8E9993" w14:textId="0AE2C348" w:rsidR="00296D3F" w:rsidRPr="00B81663" w:rsidRDefault="00790BD5" w:rsidP="00296D3F">
            <w:pPr>
              <w:rPr>
                <w:color w:val="0000FF"/>
              </w:rPr>
            </w:pPr>
            <w:r w:rsidRPr="00B81663">
              <w:rPr>
                <w:color w:val="0000FF"/>
              </w:rPr>
              <w:t>Thành viên</w:t>
            </w:r>
          </w:p>
        </w:tc>
      </w:tr>
      <w:tr w:rsidR="00B81663" w:rsidRPr="00B81663" w14:paraId="330AD5AF" w14:textId="77777777" w:rsidTr="007C2AB6">
        <w:tc>
          <w:tcPr>
            <w:tcW w:w="846" w:type="dxa"/>
          </w:tcPr>
          <w:p w14:paraId="36EEB092" w14:textId="7AB7550A" w:rsidR="00296D3F" w:rsidRPr="00B81663" w:rsidRDefault="00296D3F" w:rsidP="00296D3F">
            <w:pPr>
              <w:rPr>
                <w:color w:val="0000FF"/>
              </w:rPr>
            </w:pPr>
            <w:r w:rsidRPr="00B81663">
              <w:rPr>
                <w:color w:val="0000FF"/>
              </w:rPr>
              <w:t>8</w:t>
            </w:r>
          </w:p>
        </w:tc>
        <w:tc>
          <w:tcPr>
            <w:tcW w:w="3118" w:type="dxa"/>
          </w:tcPr>
          <w:p w14:paraId="7DF8A960" w14:textId="2D524C75" w:rsidR="00296D3F" w:rsidRPr="00B81663" w:rsidRDefault="00F4623A" w:rsidP="00296D3F">
            <w:pPr>
              <w:rPr>
                <w:color w:val="0000FF"/>
              </w:rPr>
            </w:pPr>
            <w:r w:rsidRPr="00B81663">
              <w:rPr>
                <w:color w:val="0000FF"/>
              </w:rPr>
              <w:t>Vũ Thị Hạnh</w:t>
            </w:r>
          </w:p>
        </w:tc>
        <w:tc>
          <w:tcPr>
            <w:tcW w:w="2552" w:type="dxa"/>
          </w:tcPr>
          <w:p w14:paraId="4786CDFF" w14:textId="54F3B310" w:rsidR="00296D3F" w:rsidRPr="00B81663" w:rsidRDefault="00790BD5" w:rsidP="00296D3F">
            <w:pPr>
              <w:rPr>
                <w:color w:val="0000FF"/>
              </w:rPr>
            </w:pPr>
            <w:r w:rsidRPr="00B81663">
              <w:rPr>
                <w:color w:val="0000FF"/>
              </w:rPr>
              <w:t>Tổ trưởng Tổ 5</w:t>
            </w:r>
          </w:p>
        </w:tc>
        <w:tc>
          <w:tcPr>
            <w:tcW w:w="3162" w:type="dxa"/>
          </w:tcPr>
          <w:p w14:paraId="19998EE0" w14:textId="6746BEC7" w:rsidR="00296D3F" w:rsidRPr="00B81663" w:rsidRDefault="00790BD5" w:rsidP="00296D3F">
            <w:pPr>
              <w:rPr>
                <w:color w:val="0000FF"/>
              </w:rPr>
            </w:pPr>
            <w:r w:rsidRPr="00B81663">
              <w:rPr>
                <w:color w:val="0000FF"/>
              </w:rPr>
              <w:t>Thành viên</w:t>
            </w:r>
          </w:p>
        </w:tc>
      </w:tr>
      <w:tr w:rsidR="00B81663" w:rsidRPr="00B81663" w14:paraId="33604095" w14:textId="77777777" w:rsidTr="007C2AB6">
        <w:tc>
          <w:tcPr>
            <w:tcW w:w="846" w:type="dxa"/>
          </w:tcPr>
          <w:p w14:paraId="38E0004E" w14:textId="66465C1D" w:rsidR="00296D3F" w:rsidRPr="00B81663" w:rsidRDefault="00296D3F" w:rsidP="00296D3F">
            <w:pPr>
              <w:rPr>
                <w:color w:val="0000FF"/>
              </w:rPr>
            </w:pPr>
            <w:r w:rsidRPr="00B81663">
              <w:rPr>
                <w:color w:val="0000FF"/>
              </w:rPr>
              <w:t>9</w:t>
            </w:r>
          </w:p>
        </w:tc>
        <w:tc>
          <w:tcPr>
            <w:tcW w:w="3118" w:type="dxa"/>
          </w:tcPr>
          <w:p w14:paraId="04788216" w14:textId="3AD6DB64" w:rsidR="00296D3F" w:rsidRPr="00B81663" w:rsidRDefault="00F4623A" w:rsidP="00296D3F">
            <w:pPr>
              <w:rPr>
                <w:color w:val="0000FF"/>
              </w:rPr>
            </w:pPr>
            <w:r w:rsidRPr="00B81663">
              <w:rPr>
                <w:color w:val="0000FF"/>
              </w:rPr>
              <w:t>Đặng Thị Thơ</w:t>
            </w:r>
          </w:p>
        </w:tc>
        <w:tc>
          <w:tcPr>
            <w:tcW w:w="2552" w:type="dxa"/>
          </w:tcPr>
          <w:p w14:paraId="1E233FFD" w14:textId="0A33B474" w:rsidR="00296D3F" w:rsidRPr="00B81663" w:rsidRDefault="00790BD5" w:rsidP="00296D3F">
            <w:pPr>
              <w:rPr>
                <w:color w:val="0000FF"/>
              </w:rPr>
            </w:pPr>
            <w:r w:rsidRPr="00B81663">
              <w:rPr>
                <w:color w:val="0000FF"/>
              </w:rPr>
              <w:t>Giáo viên Tin</w:t>
            </w:r>
          </w:p>
        </w:tc>
        <w:tc>
          <w:tcPr>
            <w:tcW w:w="3162" w:type="dxa"/>
          </w:tcPr>
          <w:p w14:paraId="495A9704" w14:textId="64D23699" w:rsidR="00296D3F" w:rsidRPr="00B81663" w:rsidRDefault="00790BD5" w:rsidP="00296D3F">
            <w:pPr>
              <w:rPr>
                <w:color w:val="0000FF"/>
              </w:rPr>
            </w:pPr>
            <w:r w:rsidRPr="00B81663">
              <w:rPr>
                <w:color w:val="0000FF"/>
              </w:rPr>
              <w:t>Thành viên</w:t>
            </w:r>
          </w:p>
        </w:tc>
      </w:tr>
      <w:tr w:rsidR="00B81663" w:rsidRPr="00B81663" w14:paraId="3A9C0BF3" w14:textId="77777777" w:rsidTr="007C2AB6">
        <w:tc>
          <w:tcPr>
            <w:tcW w:w="846" w:type="dxa"/>
          </w:tcPr>
          <w:p w14:paraId="56A15AD1" w14:textId="24896733" w:rsidR="00F4623A" w:rsidRPr="00B81663" w:rsidRDefault="00F4623A" w:rsidP="00296D3F">
            <w:pPr>
              <w:rPr>
                <w:color w:val="0000FF"/>
              </w:rPr>
            </w:pPr>
            <w:r w:rsidRPr="00B81663">
              <w:rPr>
                <w:color w:val="0000FF"/>
              </w:rPr>
              <w:t>10</w:t>
            </w:r>
          </w:p>
        </w:tc>
        <w:tc>
          <w:tcPr>
            <w:tcW w:w="3118" w:type="dxa"/>
          </w:tcPr>
          <w:p w14:paraId="0725D633" w14:textId="181F788B" w:rsidR="00F4623A" w:rsidRPr="00B81663" w:rsidRDefault="00F4623A" w:rsidP="00296D3F">
            <w:pPr>
              <w:rPr>
                <w:color w:val="0000FF"/>
              </w:rPr>
            </w:pPr>
            <w:r w:rsidRPr="00B81663">
              <w:rPr>
                <w:color w:val="0000FF"/>
              </w:rPr>
              <w:t>Ngô Thị Hà</w:t>
            </w:r>
          </w:p>
        </w:tc>
        <w:tc>
          <w:tcPr>
            <w:tcW w:w="2552" w:type="dxa"/>
          </w:tcPr>
          <w:p w14:paraId="519726F0" w14:textId="7843BA0C" w:rsidR="00F4623A" w:rsidRPr="00B81663" w:rsidRDefault="00790BD5" w:rsidP="00296D3F">
            <w:pPr>
              <w:rPr>
                <w:color w:val="0000FF"/>
              </w:rPr>
            </w:pPr>
            <w:r w:rsidRPr="00B81663">
              <w:rPr>
                <w:color w:val="0000FF"/>
              </w:rPr>
              <w:t>Giáo viên Tin</w:t>
            </w:r>
          </w:p>
        </w:tc>
        <w:tc>
          <w:tcPr>
            <w:tcW w:w="3162" w:type="dxa"/>
          </w:tcPr>
          <w:p w14:paraId="2EBD98CF" w14:textId="4FE169B8" w:rsidR="00F4623A" w:rsidRPr="00B81663" w:rsidRDefault="00790BD5" w:rsidP="00296D3F">
            <w:pPr>
              <w:rPr>
                <w:color w:val="0000FF"/>
              </w:rPr>
            </w:pPr>
            <w:r w:rsidRPr="00B81663">
              <w:rPr>
                <w:color w:val="0000FF"/>
              </w:rPr>
              <w:t>Thành viên</w:t>
            </w:r>
          </w:p>
        </w:tc>
      </w:tr>
      <w:tr w:rsidR="00B232DE" w:rsidRPr="00B81663" w14:paraId="6F62D254" w14:textId="77777777" w:rsidTr="007C2AB6">
        <w:tc>
          <w:tcPr>
            <w:tcW w:w="846" w:type="dxa"/>
          </w:tcPr>
          <w:p w14:paraId="752B89B4" w14:textId="55507C13" w:rsidR="00B232DE" w:rsidRPr="00B81663" w:rsidRDefault="00B232DE" w:rsidP="00296D3F">
            <w:pPr>
              <w:rPr>
                <w:color w:val="0000FF"/>
              </w:rPr>
            </w:pPr>
            <w:r w:rsidRPr="00B81663">
              <w:rPr>
                <w:color w:val="0000FF"/>
              </w:rPr>
              <w:t>11</w:t>
            </w:r>
          </w:p>
        </w:tc>
        <w:tc>
          <w:tcPr>
            <w:tcW w:w="3118" w:type="dxa"/>
          </w:tcPr>
          <w:p w14:paraId="224EC5F0" w14:textId="173049DA" w:rsidR="00B232DE" w:rsidRPr="00B81663" w:rsidRDefault="005C1A1A" w:rsidP="00296D3F">
            <w:pPr>
              <w:rPr>
                <w:color w:val="0000FF"/>
              </w:rPr>
            </w:pPr>
            <w:r w:rsidRPr="00B81663">
              <w:rPr>
                <w:color w:val="0000FF"/>
              </w:rPr>
              <w:t xml:space="preserve">26 </w:t>
            </w:r>
            <w:r w:rsidR="00B232DE" w:rsidRPr="00B81663">
              <w:rPr>
                <w:color w:val="0000FF"/>
              </w:rPr>
              <w:t xml:space="preserve">Giáo viên </w:t>
            </w:r>
          </w:p>
        </w:tc>
        <w:tc>
          <w:tcPr>
            <w:tcW w:w="2552" w:type="dxa"/>
          </w:tcPr>
          <w:p w14:paraId="430C524B" w14:textId="27129F4C" w:rsidR="00B232DE" w:rsidRPr="00B81663" w:rsidRDefault="00B232DE" w:rsidP="00296D3F">
            <w:pPr>
              <w:rPr>
                <w:color w:val="0000FF"/>
              </w:rPr>
            </w:pPr>
            <w:r w:rsidRPr="00B81663">
              <w:rPr>
                <w:color w:val="0000FF"/>
              </w:rPr>
              <w:t>Giáo viên CN</w:t>
            </w:r>
          </w:p>
        </w:tc>
        <w:tc>
          <w:tcPr>
            <w:tcW w:w="3162" w:type="dxa"/>
          </w:tcPr>
          <w:p w14:paraId="4ABDD35F" w14:textId="556647E8" w:rsidR="00B232DE" w:rsidRPr="00B81663" w:rsidRDefault="00B232DE" w:rsidP="00296D3F">
            <w:pPr>
              <w:rPr>
                <w:color w:val="0000FF"/>
              </w:rPr>
            </w:pPr>
            <w:r w:rsidRPr="00B81663">
              <w:rPr>
                <w:color w:val="0000FF"/>
              </w:rPr>
              <w:t>Thành viên</w:t>
            </w:r>
          </w:p>
        </w:tc>
      </w:tr>
    </w:tbl>
    <w:p w14:paraId="4EF8960B" w14:textId="77777777" w:rsidR="007C2AB6" w:rsidRPr="00B81663" w:rsidRDefault="007C2AB6" w:rsidP="007C2AB6">
      <w:pPr>
        <w:spacing w:after="0"/>
        <w:rPr>
          <w:color w:val="0000FF"/>
        </w:rPr>
      </w:pPr>
    </w:p>
    <w:p w14:paraId="4A9874E4" w14:textId="744FF3DF" w:rsidR="009D1EF5" w:rsidRPr="00B81663" w:rsidRDefault="005C1A1A" w:rsidP="00762BBA">
      <w:pPr>
        <w:spacing w:after="0"/>
        <w:jc w:val="center"/>
        <w:rPr>
          <w:i/>
          <w:iCs/>
          <w:color w:val="0000FF"/>
        </w:rPr>
      </w:pPr>
      <w:r w:rsidRPr="00B81663">
        <w:rPr>
          <w:i/>
          <w:iCs/>
          <w:color w:val="0000FF"/>
        </w:rPr>
        <w:t xml:space="preserve">(Danh sách gồm </w:t>
      </w:r>
      <w:r w:rsidR="00094B84">
        <w:rPr>
          <w:i/>
          <w:iCs/>
          <w:color w:val="0000FF"/>
        </w:rPr>
        <w:t>36</w:t>
      </w:r>
      <w:r w:rsidRPr="00B81663">
        <w:rPr>
          <w:i/>
          <w:iCs/>
          <w:color w:val="0000FF"/>
        </w:rPr>
        <w:t xml:space="preserve"> người)</w:t>
      </w:r>
    </w:p>
    <w:p w14:paraId="23632030" w14:textId="77777777" w:rsidR="009D1EF5" w:rsidRPr="00B81663" w:rsidRDefault="009D1EF5" w:rsidP="00054AA8">
      <w:pPr>
        <w:spacing w:after="0"/>
        <w:jc w:val="center"/>
        <w:rPr>
          <w:i/>
          <w:iCs/>
          <w:color w:val="0000FF"/>
        </w:rPr>
      </w:pPr>
    </w:p>
    <w:p w14:paraId="40D7A717" w14:textId="77777777" w:rsidR="009D1EF5" w:rsidRPr="00B81663" w:rsidRDefault="009D1EF5" w:rsidP="00054AA8">
      <w:pPr>
        <w:spacing w:after="0"/>
        <w:jc w:val="center"/>
        <w:rPr>
          <w:i/>
          <w:iCs/>
          <w:color w:val="0000FF"/>
        </w:rPr>
      </w:pPr>
    </w:p>
    <w:p w14:paraId="10C5EECB" w14:textId="77777777" w:rsidR="009D1EF5" w:rsidRPr="00B81663" w:rsidRDefault="009D1EF5" w:rsidP="00054AA8">
      <w:pPr>
        <w:spacing w:after="0"/>
        <w:jc w:val="center"/>
        <w:rPr>
          <w:i/>
          <w:iCs/>
          <w:color w:val="0000FF"/>
        </w:rPr>
      </w:pPr>
    </w:p>
    <w:p w14:paraId="3D9D0735" w14:textId="77777777" w:rsidR="009D1EF5" w:rsidRPr="00B81663" w:rsidRDefault="009D1EF5" w:rsidP="00054AA8">
      <w:pPr>
        <w:spacing w:after="0"/>
        <w:jc w:val="center"/>
        <w:rPr>
          <w:i/>
          <w:iCs/>
          <w:color w:val="0000FF"/>
        </w:rPr>
      </w:pPr>
    </w:p>
    <w:p w14:paraId="1015DE4E" w14:textId="77777777" w:rsidR="009D1EF5" w:rsidRPr="00B81663" w:rsidRDefault="009D1EF5" w:rsidP="00054AA8">
      <w:pPr>
        <w:spacing w:after="0"/>
        <w:jc w:val="center"/>
        <w:rPr>
          <w:i/>
          <w:iCs/>
          <w:color w:val="0000FF"/>
        </w:rPr>
      </w:pPr>
    </w:p>
    <w:p w14:paraId="7D4C19E2" w14:textId="77777777" w:rsidR="009D1EF5" w:rsidRPr="00B81663" w:rsidRDefault="009D1EF5" w:rsidP="00054AA8">
      <w:pPr>
        <w:spacing w:after="0"/>
        <w:jc w:val="center"/>
        <w:rPr>
          <w:i/>
          <w:iCs/>
          <w:color w:val="0000FF"/>
        </w:rPr>
      </w:pPr>
    </w:p>
    <w:p w14:paraId="233FAC01" w14:textId="77777777" w:rsidR="009D1EF5" w:rsidRPr="00B81663" w:rsidRDefault="009D1EF5" w:rsidP="00054AA8">
      <w:pPr>
        <w:spacing w:after="0"/>
        <w:jc w:val="center"/>
        <w:rPr>
          <w:i/>
          <w:iCs/>
          <w:color w:val="0000FF"/>
        </w:rPr>
      </w:pPr>
    </w:p>
    <w:p w14:paraId="5B0A9F23" w14:textId="77777777" w:rsidR="009D1EF5" w:rsidRPr="00B81663" w:rsidRDefault="009D1EF5" w:rsidP="00054AA8">
      <w:pPr>
        <w:spacing w:after="0"/>
        <w:jc w:val="center"/>
        <w:rPr>
          <w:i/>
          <w:iCs/>
          <w:color w:val="0000FF"/>
        </w:rPr>
      </w:pPr>
    </w:p>
    <w:p w14:paraId="15D6130D" w14:textId="77777777" w:rsidR="009D1EF5" w:rsidRPr="00B81663" w:rsidRDefault="009D1EF5" w:rsidP="00054AA8">
      <w:pPr>
        <w:spacing w:after="0"/>
        <w:jc w:val="center"/>
        <w:rPr>
          <w:i/>
          <w:iCs/>
          <w:color w:val="0000FF"/>
        </w:rPr>
      </w:pPr>
    </w:p>
    <w:p w14:paraId="7C48D6A0" w14:textId="77777777" w:rsidR="009D1EF5" w:rsidRPr="00B81663" w:rsidRDefault="009D1EF5" w:rsidP="00054AA8">
      <w:pPr>
        <w:spacing w:after="0"/>
        <w:jc w:val="center"/>
        <w:rPr>
          <w:i/>
          <w:iCs/>
          <w:color w:val="0000FF"/>
        </w:rPr>
      </w:pPr>
    </w:p>
    <w:p w14:paraId="77655C32" w14:textId="77777777" w:rsidR="009D1EF5" w:rsidRPr="00B81663" w:rsidRDefault="009D1EF5" w:rsidP="00054AA8">
      <w:pPr>
        <w:spacing w:after="0"/>
        <w:jc w:val="center"/>
        <w:rPr>
          <w:i/>
          <w:iCs/>
          <w:color w:val="0000FF"/>
        </w:rPr>
      </w:pPr>
    </w:p>
    <w:p w14:paraId="3027337C" w14:textId="77777777" w:rsidR="009D1EF5" w:rsidRPr="00B81663" w:rsidRDefault="009D1EF5" w:rsidP="00054AA8">
      <w:pPr>
        <w:spacing w:after="0"/>
        <w:jc w:val="center"/>
        <w:rPr>
          <w:i/>
          <w:iCs/>
          <w:color w:val="0000FF"/>
        </w:rPr>
      </w:pPr>
    </w:p>
    <w:p w14:paraId="6B678221" w14:textId="77777777" w:rsidR="009D1EF5" w:rsidRPr="00B81663" w:rsidRDefault="009D1EF5" w:rsidP="00054AA8">
      <w:pPr>
        <w:spacing w:after="0"/>
        <w:jc w:val="center"/>
        <w:rPr>
          <w:i/>
          <w:iCs/>
          <w:color w:val="0000FF"/>
        </w:rPr>
      </w:pPr>
    </w:p>
    <w:p w14:paraId="52B69FBE" w14:textId="77777777" w:rsidR="009D1EF5" w:rsidRPr="00B81663" w:rsidRDefault="009D1EF5" w:rsidP="00054AA8">
      <w:pPr>
        <w:spacing w:after="0"/>
        <w:jc w:val="center"/>
        <w:rPr>
          <w:i/>
          <w:iCs/>
          <w:color w:val="0000FF"/>
        </w:rPr>
      </w:pPr>
    </w:p>
    <w:p w14:paraId="0413AF14" w14:textId="77777777" w:rsidR="009D1EF5" w:rsidRPr="00B81663" w:rsidRDefault="009D1EF5" w:rsidP="00054AA8">
      <w:pPr>
        <w:spacing w:after="0"/>
        <w:jc w:val="center"/>
        <w:rPr>
          <w:i/>
          <w:iCs/>
          <w:color w:val="0000FF"/>
        </w:rPr>
      </w:pPr>
    </w:p>
    <w:p w14:paraId="100A660B" w14:textId="77777777" w:rsidR="009D1EF5" w:rsidRPr="00B81663" w:rsidRDefault="009D1EF5" w:rsidP="00054AA8">
      <w:pPr>
        <w:spacing w:after="0"/>
        <w:jc w:val="center"/>
        <w:rPr>
          <w:i/>
          <w:iCs/>
          <w:color w:val="0000FF"/>
        </w:rPr>
      </w:pPr>
    </w:p>
    <w:p w14:paraId="735C0F17" w14:textId="77777777" w:rsidR="009D1EF5" w:rsidRPr="00B81663" w:rsidRDefault="009D1EF5" w:rsidP="00054AA8">
      <w:pPr>
        <w:spacing w:after="0"/>
        <w:jc w:val="center"/>
        <w:rPr>
          <w:i/>
          <w:iCs/>
          <w:color w:val="0000FF"/>
        </w:rPr>
      </w:pPr>
    </w:p>
    <w:p w14:paraId="63CB3C3A" w14:textId="77777777" w:rsidR="00762BBA" w:rsidRPr="00B81663" w:rsidRDefault="00762BBA" w:rsidP="00054AA8">
      <w:pPr>
        <w:spacing w:after="0"/>
        <w:jc w:val="center"/>
        <w:rPr>
          <w:i/>
          <w:iCs/>
          <w:color w:val="0000FF"/>
        </w:rPr>
      </w:pPr>
    </w:p>
    <w:p w14:paraId="38FCD61C" w14:textId="77777777" w:rsidR="009D1EF5" w:rsidRPr="00B81663" w:rsidRDefault="009D1EF5" w:rsidP="001B1585">
      <w:pPr>
        <w:spacing w:after="0"/>
        <w:rPr>
          <w:i/>
          <w:iCs/>
          <w:color w:val="0000FF"/>
        </w:rPr>
      </w:pPr>
    </w:p>
    <w:p w14:paraId="7E33C7F1" w14:textId="77777777" w:rsidR="005B4B7C" w:rsidRPr="00B81663" w:rsidRDefault="005B4B7C" w:rsidP="001B1585">
      <w:pPr>
        <w:spacing w:after="0"/>
        <w:rPr>
          <w:i/>
          <w:iCs/>
          <w:color w:val="0000FF"/>
        </w:rPr>
      </w:pPr>
    </w:p>
    <w:p w14:paraId="2C96C429" w14:textId="2FB691F0" w:rsidR="005B4B7C" w:rsidRPr="00B81663" w:rsidRDefault="005B4B7C" w:rsidP="005B4B7C">
      <w:pPr>
        <w:spacing w:after="0"/>
        <w:jc w:val="center"/>
        <w:rPr>
          <w:b/>
          <w:bCs/>
          <w:color w:val="0000FF"/>
        </w:rPr>
      </w:pPr>
      <w:r w:rsidRPr="00B81663">
        <w:rPr>
          <w:b/>
          <w:bCs/>
          <w:color w:val="0000FF"/>
        </w:rPr>
        <w:lastRenderedPageBreak/>
        <w:t>P</w:t>
      </w:r>
      <w:r w:rsidR="00830BAA" w:rsidRPr="00B81663">
        <w:rPr>
          <w:b/>
          <w:bCs/>
          <w:color w:val="0000FF"/>
        </w:rPr>
        <w:t>HÂN</w:t>
      </w:r>
      <w:r w:rsidRPr="00B81663">
        <w:rPr>
          <w:b/>
          <w:bCs/>
          <w:color w:val="0000FF"/>
        </w:rPr>
        <w:t xml:space="preserve"> CÔNG</w:t>
      </w:r>
    </w:p>
    <w:p w14:paraId="0FC4C728" w14:textId="0DD98E03" w:rsidR="005B4B7C" w:rsidRPr="00B81663" w:rsidRDefault="005B4B7C" w:rsidP="005B4B7C">
      <w:pPr>
        <w:spacing w:after="0"/>
        <w:jc w:val="center"/>
        <w:rPr>
          <w:b/>
          <w:bCs/>
          <w:color w:val="0000FF"/>
        </w:rPr>
      </w:pPr>
      <w:r w:rsidRPr="00B81663">
        <w:rPr>
          <w:b/>
          <w:bCs/>
          <w:color w:val="0000FF"/>
        </w:rPr>
        <w:t>Nhiệm vụ tổ công tác triển khai học bạ số năm học 2025-2026</w:t>
      </w:r>
    </w:p>
    <w:p w14:paraId="4DE8CD14" w14:textId="47645067" w:rsidR="00DC6C51" w:rsidRPr="00B81663" w:rsidRDefault="00DC6C51" w:rsidP="005B4B7C">
      <w:pPr>
        <w:spacing w:after="0"/>
        <w:jc w:val="center"/>
        <w:rPr>
          <w:b/>
          <w:bCs/>
          <w:color w:val="0000FF"/>
        </w:rPr>
      </w:pPr>
      <w:r w:rsidRPr="00B81663">
        <w:rPr>
          <w:b/>
          <w:bCs/>
          <w:noProof/>
          <w:color w:val="0000FF"/>
        </w:rPr>
        <mc:AlternateContent>
          <mc:Choice Requires="wps">
            <w:drawing>
              <wp:anchor distT="0" distB="0" distL="114300" distR="114300" simplePos="0" relativeHeight="251661312" behindDoc="0" locked="0" layoutInCell="1" allowOverlap="1" wp14:anchorId="6E6D68B1" wp14:editId="3CDA13BC">
                <wp:simplePos x="0" y="0"/>
                <wp:positionH relativeFrom="column">
                  <wp:posOffset>2465070</wp:posOffset>
                </wp:positionH>
                <wp:positionV relativeFrom="paragraph">
                  <wp:posOffset>6350</wp:posOffset>
                </wp:positionV>
                <wp:extent cx="1358900" cy="0"/>
                <wp:effectExtent l="0" t="0" r="0" b="0"/>
                <wp:wrapNone/>
                <wp:docPr id="716654248" name="Straight Connector 3"/>
                <wp:cNvGraphicFramePr/>
                <a:graphic xmlns:a="http://schemas.openxmlformats.org/drawingml/2006/main">
                  <a:graphicData uri="http://schemas.microsoft.com/office/word/2010/wordprocessingShape">
                    <wps:wsp>
                      <wps:cNvCnPr/>
                      <wps:spPr>
                        <a:xfrm>
                          <a:off x="0" y="0"/>
                          <a:ext cx="135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925B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4.1pt,.5pt" to="301.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7BmwEAAJQDAAAOAAAAZHJzL2Uyb0RvYy54bWysU8tu2zAQvBfIPxC815JTtEgFyzkkaC5F&#10;G/TxAQy1tAiQXGLJWvLfd0nbcpAWKFr0QvGxM7szu9rczt6JPVCyGHq5XrVSQNA42LDr5fdvH17f&#10;SJGyCoNyGKCXB0jydnv1ajPFDq5xRDcACSYJqZtiL8ecY9c0SY/gVVphhMCPBsmrzEfaNQOpidm9&#10;a67b9l0zIQ2RUENKfHt/fJTbym8M6PzZmARZuF5ybbmuVNensjbbjep2pOJo9akM9Q9VeGUDJ12o&#10;7lVW4gfZX6i81YQJTV5p9A0aYzVUDaxm3b5Q83VUEaoWNifFxab0/2j1p/1deCS2YYqpS/GRiorZ&#10;kC9frk/M1azDYhbMWWi+XL95e/O+ZU/1+a25ACOl/ADoRdn00tlQdKhO7T+mzMk49BzCh0vqussH&#10;ByXYhS9ghB1KsoquUwF3jsRecT+V1hDyuvSQ+Wp0gRnr3AJs/ww8xRco1In5G/CCqJkx5AXsbUD6&#10;XfY8n0s2x/izA0fdxYInHA61KdUabn1VeBrTMlvPzxV++Zm2PwEAAP//AwBQSwMEFAAGAAgAAAAh&#10;AOIazTbcAAAABwEAAA8AAABkcnMvZG93bnJldi54bWxMj0FLw0AQhe9C/8MyBW92Y4QSYjalFEpr&#10;QYpVqMdtdkyi2dmwu23Sf+/oRY8f7/Hmm2Ix2k5c0IfWkYL7WQICqXKmpVrB2+v6LgMRoiajO0eo&#10;4IoBFuXkptC5cQO94OUQa8EjFHKtoImxz6UMVYNWh5nrkTj7cN7qyOhrabweeNx2Mk2SubS6Jb7Q&#10;6B5XDVZfh7NV8Oy329Vyd/2k/bsdjunuuH8aN0rdTsflI4iIY/wrw48+q0PJTid3JhNEp+Ahy1Ku&#10;csAvcT5PUubTL8uykP/9y28AAAD//wMAUEsBAi0AFAAGAAgAAAAhALaDOJL+AAAA4QEAABMAAAAA&#10;AAAAAAAAAAAAAAAAAFtDb250ZW50X1R5cGVzXS54bWxQSwECLQAUAAYACAAAACEAOP0h/9YAAACU&#10;AQAACwAAAAAAAAAAAAAAAAAvAQAAX3JlbHMvLnJlbHNQSwECLQAUAAYACAAAACEAcbUOwZsBAACU&#10;AwAADgAAAAAAAAAAAAAAAAAuAgAAZHJzL2Uyb0RvYy54bWxQSwECLQAUAAYACAAAACEA4hrNNtwA&#10;AAAHAQAADwAAAAAAAAAAAAAAAAD1AwAAZHJzL2Rvd25yZXYueG1sUEsFBgAAAAAEAAQA8wAAAP4E&#10;AAAAAA==&#10;" strokecolor="#156082 [3204]" strokeweight=".5pt">
                <v:stroke joinstyle="miter"/>
              </v:line>
            </w:pict>
          </mc:Fallback>
        </mc:AlternateContent>
      </w:r>
    </w:p>
    <w:p w14:paraId="23AF6A13" w14:textId="13AC365D" w:rsidR="005B4B7C" w:rsidRPr="00B81663" w:rsidRDefault="00B11B88" w:rsidP="00DC6C51">
      <w:pPr>
        <w:spacing w:after="0"/>
        <w:ind w:firstLine="720"/>
        <w:rPr>
          <w:b/>
          <w:bCs/>
          <w:color w:val="0000FF"/>
        </w:rPr>
      </w:pPr>
      <w:r w:rsidRPr="00B81663">
        <w:rPr>
          <w:b/>
          <w:bCs/>
          <w:color w:val="0000FF"/>
        </w:rPr>
        <w:t>1. Bà Đoàn Thị Chi – Hiệu trưởng – Tổ trưởng.</w:t>
      </w:r>
    </w:p>
    <w:p w14:paraId="491E6C99" w14:textId="0E1DC0AC" w:rsidR="00B11B88" w:rsidRPr="00B81663" w:rsidRDefault="00B11B88" w:rsidP="00DC6C51">
      <w:pPr>
        <w:spacing w:after="0"/>
        <w:ind w:firstLine="720"/>
        <w:rPr>
          <w:color w:val="0000FF"/>
        </w:rPr>
      </w:pPr>
      <w:r w:rsidRPr="00B81663">
        <w:rPr>
          <w:color w:val="0000FF"/>
        </w:rPr>
        <w:t>- Chịu trách nhiệm chung về toàn bộ quá trình triển khai Học bạ số.</w:t>
      </w:r>
    </w:p>
    <w:p w14:paraId="7BF25061" w14:textId="2D1A1DAF" w:rsidR="00B11B88" w:rsidRPr="00B81663" w:rsidRDefault="00B11B88" w:rsidP="00DC6C51">
      <w:pPr>
        <w:spacing w:after="0"/>
        <w:ind w:firstLine="720"/>
        <w:rPr>
          <w:color w:val="0000FF"/>
        </w:rPr>
      </w:pPr>
      <w:r w:rsidRPr="00B81663">
        <w:rPr>
          <w:color w:val="0000FF"/>
        </w:rPr>
        <w:t xml:space="preserve">- </w:t>
      </w:r>
      <w:r w:rsidR="00BD4D50" w:rsidRPr="00B81663">
        <w:rPr>
          <w:color w:val="0000FF"/>
        </w:rPr>
        <w:t>Triển khai Quy chế quản lý và sử dụng Học bạ số.</w:t>
      </w:r>
    </w:p>
    <w:p w14:paraId="1A637956" w14:textId="120322D2" w:rsidR="00B11B88" w:rsidRPr="00B81663" w:rsidRDefault="00B11B88" w:rsidP="00DC6C51">
      <w:pPr>
        <w:spacing w:after="0"/>
        <w:ind w:firstLine="720"/>
        <w:rPr>
          <w:color w:val="0000FF"/>
        </w:rPr>
      </w:pPr>
      <w:r w:rsidRPr="00B81663">
        <w:rPr>
          <w:color w:val="0000FF"/>
        </w:rPr>
        <w:t xml:space="preserve">- Ký số phê duyệt học bạ cuối cùng. </w:t>
      </w:r>
    </w:p>
    <w:p w14:paraId="17CE2E69" w14:textId="335F6911" w:rsidR="00BD4D50" w:rsidRPr="00B81663" w:rsidRDefault="00BD4D50" w:rsidP="00DC6C51">
      <w:pPr>
        <w:spacing w:after="0"/>
        <w:ind w:firstLine="720"/>
        <w:rPr>
          <w:color w:val="0000FF"/>
        </w:rPr>
      </w:pPr>
      <w:r w:rsidRPr="00B81663">
        <w:rPr>
          <w:color w:val="0000FF"/>
        </w:rPr>
        <w:t>- Tổ chức đánh giá kết quả thực hiện Học bạ số của nhà trường</w:t>
      </w:r>
    </w:p>
    <w:p w14:paraId="7603CDDA" w14:textId="14B18694" w:rsidR="00BD4D50" w:rsidRPr="00B81663" w:rsidRDefault="00BD4D50" w:rsidP="00DC6C51">
      <w:pPr>
        <w:spacing w:after="0"/>
        <w:ind w:firstLine="720"/>
        <w:rPr>
          <w:b/>
          <w:bCs/>
          <w:color w:val="0000FF"/>
        </w:rPr>
      </w:pPr>
      <w:r w:rsidRPr="00B81663">
        <w:rPr>
          <w:b/>
          <w:bCs/>
          <w:color w:val="0000FF"/>
        </w:rPr>
        <w:t>2. Bà Nguyễn Thị Thu Hà – Phó Hiệu trưởng – Tổ phó</w:t>
      </w:r>
    </w:p>
    <w:p w14:paraId="6BA62089" w14:textId="027ECE47" w:rsidR="0029715D" w:rsidRPr="00B81663" w:rsidRDefault="0029715D" w:rsidP="00B87A5A">
      <w:pPr>
        <w:spacing w:after="0"/>
        <w:ind w:firstLine="720"/>
        <w:jc w:val="both"/>
        <w:rPr>
          <w:color w:val="0000FF"/>
        </w:rPr>
      </w:pPr>
      <w:r w:rsidRPr="00B81663">
        <w:rPr>
          <w:color w:val="0000FF"/>
        </w:rPr>
        <w:t>- Phụ trách phần mềm Học bạ số của nhà trường.</w:t>
      </w:r>
    </w:p>
    <w:p w14:paraId="711B654B" w14:textId="1A509F3D" w:rsidR="00BD4D50" w:rsidRPr="00B81663" w:rsidRDefault="00BD4D50" w:rsidP="00B87A5A">
      <w:pPr>
        <w:spacing w:after="0"/>
        <w:ind w:firstLine="720"/>
        <w:jc w:val="both"/>
        <w:rPr>
          <w:color w:val="0000FF"/>
        </w:rPr>
      </w:pPr>
      <w:r w:rsidRPr="00B81663">
        <w:rPr>
          <w:color w:val="0000FF"/>
        </w:rPr>
        <w:t>- Tham mưu đề xuất với Tổ trưởng triển khai các nội dung thực hiện Học bạ số trong nhà trường; tập huấn nghiệp vụ Học bạ số cho giáo viên; kiểm tra, giám sát quá trình thực hiện học bạ số của nhà trường.</w:t>
      </w:r>
    </w:p>
    <w:p w14:paraId="1C8B8A97" w14:textId="03B07FD2" w:rsidR="0029715D" w:rsidRPr="00B81663" w:rsidRDefault="0029715D" w:rsidP="00B87A5A">
      <w:pPr>
        <w:spacing w:after="0"/>
        <w:ind w:firstLine="720"/>
        <w:jc w:val="both"/>
        <w:rPr>
          <w:color w:val="0000FF"/>
        </w:rPr>
      </w:pPr>
      <w:r w:rsidRPr="00B81663">
        <w:rPr>
          <w:color w:val="0000FF"/>
        </w:rPr>
        <w:t>- Triển khai thực hiện quy chế quản lý chuyên môn để tạo lập, quản lý, sử dụng, chỉnh sửa Học bạ số của cấp học.</w:t>
      </w:r>
    </w:p>
    <w:p w14:paraId="1283808F" w14:textId="49D8F268" w:rsidR="00BD4D50" w:rsidRPr="00B81663" w:rsidRDefault="0029715D" w:rsidP="00B87A5A">
      <w:pPr>
        <w:spacing w:after="0"/>
        <w:ind w:firstLine="720"/>
        <w:jc w:val="both"/>
        <w:rPr>
          <w:color w:val="0000FF"/>
        </w:rPr>
      </w:pPr>
      <w:r w:rsidRPr="00B81663">
        <w:rPr>
          <w:color w:val="0000FF"/>
        </w:rPr>
        <w:t xml:space="preserve">- </w:t>
      </w:r>
      <w:r w:rsidR="00BD4D50" w:rsidRPr="00B81663">
        <w:rPr>
          <w:color w:val="0000FF"/>
        </w:rPr>
        <w:t>Tổ chức đánh giá kết quả thực hiện Học bạ số của nhà trường.</w:t>
      </w:r>
    </w:p>
    <w:p w14:paraId="4CFFF3FB" w14:textId="22AA5EFF" w:rsidR="00BD4D50" w:rsidRPr="00B81663" w:rsidRDefault="008D56C6" w:rsidP="00B87A5A">
      <w:pPr>
        <w:spacing w:after="0"/>
        <w:ind w:firstLine="720"/>
        <w:jc w:val="both"/>
        <w:rPr>
          <w:color w:val="0000FF"/>
        </w:rPr>
      </w:pPr>
      <w:r w:rsidRPr="00B81663">
        <w:rPr>
          <w:color w:val="0000FF"/>
        </w:rPr>
        <w:t xml:space="preserve">- </w:t>
      </w:r>
      <w:r w:rsidR="0029715D" w:rsidRPr="00B81663">
        <w:rPr>
          <w:color w:val="0000FF"/>
        </w:rPr>
        <w:t>Thực hiện các nhiệm vụ khác theo sự phân công của Tổ trưởng.</w:t>
      </w:r>
    </w:p>
    <w:p w14:paraId="04FE9191" w14:textId="4C80193B" w:rsidR="0029715D" w:rsidRPr="00B81663" w:rsidRDefault="0029715D" w:rsidP="00DC6C51">
      <w:pPr>
        <w:spacing w:after="0"/>
        <w:ind w:firstLine="720"/>
        <w:rPr>
          <w:b/>
          <w:bCs/>
          <w:color w:val="0000FF"/>
        </w:rPr>
      </w:pPr>
      <w:r w:rsidRPr="00B81663">
        <w:rPr>
          <w:b/>
          <w:bCs/>
          <w:color w:val="0000FF"/>
        </w:rPr>
        <w:t>3. Bà Đoàn Thị Tuất – Phó Hiệu trưởng – Tổ phó</w:t>
      </w:r>
    </w:p>
    <w:p w14:paraId="30693300" w14:textId="5301AB6A" w:rsidR="0029715D" w:rsidRPr="00B81663" w:rsidRDefault="0029715D" w:rsidP="00B87A5A">
      <w:pPr>
        <w:spacing w:after="0"/>
        <w:ind w:firstLine="720"/>
        <w:jc w:val="both"/>
        <w:rPr>
          <w:color w:val="0000FF"/>
        </w:rPr>
      </w:pPr>
      <w:r w:rsidRPr="00B81663">
        <w:rPr>
          <w:color w:val="0000FF"/>
        </w:rPr>
        <w:t>- Phụ trách quản lý học bạ phần cứng (nếu in sổ).</w:t>
      </w:r>
    </w:p>
    <w:p w14:paraId="35232318" w14:textId="77777777" w:rsidR="0029715D" w:rsidRPr="00B81663" w:rsidRDefault="0029715D" w:rsidP="00B87A5A">
      <w:pPr>
        <w:spacing w:after="0"/>
        <w:ind w:firstLine="720"/>
        <w:jc w:val="both"/>
        <w:rPr>
          <w:color w:val="0000FF"/>
        </w:rPr>
      </w:pPr>
      <w:r w:rsidRPr="00B81663">
        <w:rPr>
          <w:color w:val="0000FF"/>
        </w:rPr>
        <w:t>- Tham mưu đề xuất với Tổ trưởng triển khai các nội dung thực hiện Học bạ số trong nhà trường; tập huấn nghiệp vụ Học bạ số cho giáo viên; kiểm tra, giám sát quá trình thực hiện học bạ số của nhà trường.</w:t>
      </w:r>
    </w:p>
    <w:p w14:paraId="20062B22" w14:textId="77777777" w:rsidR="0029715D" w:rsidRPr="00B81663" w:rsidRDefault="0029715D" w:rsidP="00B87A5A">
      <w:pPr>
        <w:spacing w:after="0"/>
        <w:ind w:firstLine="720"/>
        <w:jc w:val="both"/>
        <w:rPr>
          <w:color w:val="0000FF"/>
        </w:rPr>
      </w:pPr>
      <w:r w:rsidRPr="00B81663">
        <w:rPr>
          <w:color w:val="0000FF"/>
        </w:rPr>
        <w:t>- Triển khai thực hiện quy chế quản lý chuyên môn để tạo lập, quản lý, sử dụng, chỉnh sửa Học bạ số của cấp học.</w:t>
      </w:r>
    </w:p>
    <w:p w14:paraId="27B181E8" w14:textId="77777777" w:rsidR="0029715D" w:rsidRPr="00B81663" w:rsidRDefault="0029715D" w:rsidP="00B87A5A">
      <w:pPr>
        <w:spacing w:after="0"/>
        <w:ind w:firstLine="720"/>
        <w:jc w:val="both"/>
        <w:rPr>
          <w:color w:val="0000FF"/>
        </w:rPr>
      </w:pPr>
      <w:r w:rsidRPr="00B81663">
        <w:rPr>
          <w:color w:val="0000FF"/>
        </w:rPr>
        <w:t>- Tổ chức đánh giá kết quả thực hiện Học bạ số của nhà trường.</w:t>
      </w:r>
    </w:p>
    <w:p w14:paraId="5FD170DA" w14:textId="77777777" w:rsidR="0029715D" w:rsidRPr="00B81663" w:rsidRDefault="0029715D" w:rsidP="00B87A5A">
      <w:pPr>
        <w:spacing w:after="0"/>
        <w:ind w:firstLine="720"/>
        <w:jc w:val="both"/>
        <w:rPr>
          <w:color w:val="0000FF"/>
        </w:rPr>
      </w:pPr>
      <w:r w:rsidRPr="00B81663">
        <w:rPr>
          <w:color w:val="0000FF"/>
        </w:rPr>
        <w:t>- Thực hiện các nhiệm vụ khác theo sự phân công của Tổ trưởng.</w:t>
      </w:r>
    </w:p>
    <w:p w14:paraId="76B4212A" w14:textId="0DCA032C" w:rsidR="0029715D" w:rsidRPr="00B81663" w:rsidRDefault="0029715D" w:rsidP="00DC6C51">
      <w:pPr>
        <w:spacing w:after="0"/>
        <w:ind w:firstLine="720"/>
        <w:rPr>
          <w:b/>
          <w:bCs/>
          <w:color w:val="0000FF"/>
        </w:rPr>
      </w:pPr>
      <w:r w:rsidRPr="00B81663">
        <w:rPr>
          <w:b/>
          <w:bCs/>
          <w:color w:val="0000FF"/>
        </w:rPr>
        <w:t>4. Bà Đặng Thị Thơ, Ngô Thị Hà</w:t>
      </w:r>
      <w:r w:rsidR="00F900A4" w:rsidRPr="00B81663">
        <w:rPr>
          <w:b/>
          <w:bCs/>
          <w:color w:val="0000FF"/>
        </w:rPr>
        <w:t xml:space="preserve"> – Giáo viên Tin học – Thành viên</w:t>
      </w:r>
    </w:p>
    <w:p w14:paraId="0119516F" w14:textId="6F7AAAB2" w:rsidR="00F900A4" w:rsidRPr="00B81663" w:rsidRDefault="00002037" w:rsidP="00B87A5A">
      <w:pPr>
        <w:spacing w:after="0"/>
        <w:ind w:firstLine="720"/>
        <w:jc w:val="both"/>
        <w:rPr>
          <w:color w:val="0000FF"/>
        </w:rPr>
      </w:pPr>
      <w:r w:rsidRPr="00B81663">
        <w:rPr>
          <w:color w:val="0000FF"/>
        </w:rPr>
        <w:t xml:space="preserve">- </w:t>
      </w:r>
      <w:r w:rsidR="00830BAA" w:rsidRPr="00B81663">
        <w:rPr>
          <w:color w:val="0000FF"/>
        </w:rPr>
        <w:t xml:space="preserve"> Triển khai phần mềm chữ ký số; rà soát đường truyền Internet, hỗ trợ kỹ thuật phần mềm; cùng các Tổ phó chịu trách nhiệm tổ chức, hướng dẫn giáo viên thực hiện các công việc để cấp chữ ký số cho cán bộ giáo viên, nhân viên tham gia thực hiện Học bạ số.</w:t>
      </w:r>
    </w:p>
    <w:p w14:paraId="46F72328" w14:textId="6E1005A1" w:rsidR="00830BAA" w:rsidRPr="00B81663" w:rsidRDefault="00830BAA" w:rsidP="00B87A5A">
      <w:pPr>
        <w:spacing w:after="0"/>
        <w:ind w:firstLine="720"/>
        <w:jc w:val="both"/>
        <w:rPr>
          <w:color w:val="0000FF"/>
        </w:rPr>
      </w:pPr>
      <w:r w:rsidRPr="00B81663">
        <w:rPr>
          <w:color w:val="0000FF"/>
        </w:rPr>
        <w:t>- Hỗ trợ kết nối cơ sở dữ liệu Học bạ số của CSGD với hệ thống</w:t>
      </w:r>
      <w:r w:rsidR="007D2380" w:rsidRPr="00B81663">
        <w:rPr>
          <w:color w:val="0000FF"/>
        </w:rPr>
        <w:t xml:space="preserve"> CSDL của Sở GD ĐT, tham mưu nội dung liên quan đến kỹ thuật công nghệ thông tin trong quá trình thực hiện Học bạ số.</w:t>
      </w:r>
    </w:p>
    <w:p w14:paraId="733E89E8" w14:textId="31EAE0C9" w:rsidR="007D2380" w:rsidRPr="00B81663" w:rsidRDefault="007D2380" w:rsidP="00B87A5A">
      <w:pPr>
        <w:spacing w:after="0"/>
        <w:ind w:firstLine="720"/>
        <w:jc w:val="both"/>
        <w:rPr>
          <w:color w:val="0000FF"/>
        </w:rPr>
      </w:pPr>
      <w:r w:rsidRPr="00B81663">
        <w:rPr>
          <w:color w:val="0000FF"/>
        </w:rPr>
        <w:t>- Hướng dẫn cho giáo viên và học sinh khai thác sử dụng Học bạ số trong nghiệp vụ quản lý học sinh chuyển trường, nhập học và tuyển sinh lớp 1.</w:t>
      </w:r>
    </w:p>
    <w:p w14:paraId="0FD48A98" w14:textId="2AFD70C7" w:rsidR="007D2380" w:rsidRPr="00B81663" w:rsidRDefault="007D2380" w:rsidP="00B87A5A">
      <w:pPr>
        <w:spacing w:after="0"/>
        <w:ind w:firstLine="720"/>
        <w:jc w:val="both"/>
        <w:rPr>
          <w:color w:val="0000FF"/>
        </w:rPr>
      </w:pPr>
      <w:r w:rsidRPr="00B81663">
        <w:rPr>
          <w:color w:val="0000FF"/>
        </w:rPr>
        <w:t>- Thực hiện các nhiệm vụ khác theo sự phân công của Tổ trưởng hoặc Tổ phó.</w:t>
      </w:r>
    </w:p>
    <w:p w14:paraId="38C6689E" w14:textId="591DCC07" w:rsidR="007D2380" w:rsidRPr="00B81663" w:rsidRDefault="007D2380" w:rsidP="00DC6C51">
      <w:pPr>
        <w:spacing w:after="0"/>
        <w:ind w:firstLine="720"/>
        <w:rPr>
          <w:b/>
          <w:bCs/>
          <w:color w:val="0000FF"/>
        </w:rPr>
      </w:pPr>
      <w:r w:rsidRPr="00B81663">
        <w:rPr>
          <w:b/>
          <w:bCs/>
          <w:color w:val="0000FF"/>
        </w:rPr>
        <w:lastRenderedPageBreak/>
        <w:t xml:space="preserve">5. </w:t>
      </w:r>
      <w:r w:rsidR="007D2AA2" w:rsidRPr="00B81663">
        <w:rPr>
          <w:b/>
          <w:bCs/>
          <w:color w:val="0000FF"/>
        </w:rPr>
        <w:t>Các bà Tổ trưởng Tổ 1,2,3,4,5</w:t>
      </w:r>
      <w:r w:rsidRPr="00B81663">
        <w:rPr>
          <w:b/>
          <w:bCs/>
          <w:color w:val="0000FF"/>
        </w:rPr>
        <w:t xml:space="preserve"> – Tổ trưởng </w:t>
      </w:r>
      <w:r w:rsidR="007D2AA2" w:rsidRPr="00B81663">
        <w:rPr>
          <w:b/>
          <w:bCs/>
          <w:color w:val="0000FF"/>
        </w:rPr>
        <w:t>CM</w:t>
      </w:r>
      <w:r w:rsidRPr="00B81663">
        <w:rPr>
          <w:b/>
          <w:bCs/>
          <w:color w:val="0000FF"/>
        </w:rPr>
        <w:t xml:space="preserve"> – Thành viên </w:t>
      </w:r>
    </w:p>
    <w:p w14:paraId="39DF3E55" w14:textId="173A19A4" w:rsidR="007D2380" w:rsidRPr="00B81663" w:rsidRDefault="007D2380" w:rsidP="00B87A5A">
      <w:pPr>
        <w:spacing w:after="0"/>
        <w:ind w:firstLine="720"/>
        <w:jc w:val="both"/>
        <w:rPr>
          <w:color w:val="0000FF"/>
        </w:rPr>
      </w:pPr>
      <w:r w:rsidRPr="00B81663">
        <w:rPr>
          <w:color w:val="0000FF"/>
        </w:rPr>
        <w:t xml:space="preserve">- Phụ trách triển khai Học bạ số </w:t>
      </w:r>
      <w:r w:rsidR="007D2AA2" w:rsidRPr="00B81663">
        <w:rPr>
          <w:color w:val="0000FF"/>
        </w:rPr>
        <w:t>theo khối lớp</w:t>
      </w:r>
      <w:r w:rsidRPr="00B81663">
        <w:rPr>
          <w:color w:val="0000FF"/>
        </w:rPr>
        <w:t xml:space="preserve">: </w:t>
      </w:r>
    </w:p>
    <w:p w14:paraId="76067E37" w14:textId="5A467D4F" w:rsidR="007D2380" w:rsidRPr="00B81663" w:rsidRDefault="007D2380" w:rsidP="00B87A5A">
      <w:pPr>
        <w:spacing w:after="0"/>
        <w:ind w:firstLine="720"/>
        <w:jc w:val="both"/>
        <w:rPr>
          <w:color w:val="0000FF"/>
        </w:rPr>
      </w:pPr>
      <w:r w:rsidRPr="00B81663">
        <w:rPr>
          <w:color w:val="0000FF"/>
        </w:rPr>
        <w:t>+ Hướng dẫn giáo viên trong tổ nhập dữ liệu học sinh, kết quả đánh giá lên hệ thống đảm bảo đúng quy định và tiến độ.</w:t>
      </w:r>
    </w:p>
    <w:p w14:paraId="3F4BF7D7" w14:textId="24D5D225" w:rsidR="007D2AA2" w:rsidRPr="00B81663" w:rsidRDefault="007D2AA2" w:rsidP="00B87A5A">
      <w:pPr>
        <w:spacing w:after="0"/>
        <w:ind w:firstLine="720"/>
        <w:jc w:val="both"/>
        <w:rPr>
          <w:color w:val="0000FF"/>
        </w:rPr>
      </w:pPr>
      <w:r w:rsidRPr="00B81663">
        <w:rPr>
          <w:color w:val="0000FF"/>
        </w:rPr>
        <w:t>+ Thường xuyên kiểm tra việc cập nhật học bạ số của giáo viên trong tổ, phát hiện sai sót yêu cầu chỉnh sửa kịp thời.</w:t>
      </w:r>
    </w:p>
    <w:p w14:paraId="1D7A3F54" w14:textId="0F4CE967" w:rsidR="007D2AA2" w:rsidRPr="00B81663" w:rsidRDefault="007D2AA2" w:rsidP="00B87A5A">
      <w:pPr>
        <w:spacing w:after="0"/>
        <w:ind w:firstLine="720"/>
        <w:jc w:val="both"/>
        <w:rPr>
          <w:color w:val="0000FF"/>
        </w:rPr>
      </w:pPr>
      <w:r w:rsidRPr="00B81663">
        <w:rPr>
          <w:color w:val="0000FF"/>
        </w:rPr>
        <w:t>+ Kiểm duyệt nội dung trước khi xác nhận hoàn thành, chịu trách nhiệm về tính chính xác, đầy đủ của dữ liệu trong tổ.</w:t>
      </w:r>
    </w:p>
    <w:p w14:paraId="42A21BF6" w14:textId="7175E5BA" w:rsidR="007D2AA2" w:rsidRPr="00B81663" w:rsidRDefault="007D2AA2" w:rsidP="00B87A5A">
      <w:pPr>
        <w:spacing w:after="0"/>
        <w:ind w:firstLine="720"/>
        <w:jc w:val="both"/>
        <w:rPr>
          <w:color w:val="0000FF"/>
        </w:rPr>
      </w:pPr>
      <w:r w:rsidRPr="00B81663">
        <w:rPr>
          <w:color w:val="0000FF"/>
        </w:rPr>
        <w:t>+ Nhắc nhở giáo viên trong tổ thực hiện đúng quy định về bảo mật thông tin học sinh, phối hợp lưu trữ dữ liệu theo quy định.</w:t>
      </w:r>
    </w:p>
    <w:p w14:paraId="03904FBA" w14:textId="534BCFB6" w:rsidR="00DC6C51" w:rsidRPr="00B81663" w:rsidRDefault="00DC6C51" w:rsidP="00B87A5A">
      <w:pPr>
        <w:spacing w:after="0"/>
        <w:ind w:firstLine="720"/>
        <w:jc w:val="both"/>
        <w:rPr>
          <w:b/>
          <w:bCs/>
          <w:color w:val="0000FF"/>
        </w:rPr>
      </w:pPr>
      <w:r w:rsidRPr="00B81663">
        <w:rPr>
          <w:b/>
          <w:bCs/>
          <w:color w:val="0000FF"/>
        </w:rPr>
        <w:t>6. Các ông (bà) giáo viên chủ nhiệm</w:t>
      </w:r>
    </w:p>
    <w:p w14:paraId="038264CA" w14:textId="1E25AC45" w:rsidR="00BD4D50" w:rsidRPr="00B81663" w:rsidRDefault="00DC6C51" w:rsidP="00B87A5A">
      <w:pPr>
        <w:spacing w:after="0"/>
        <w:jc w:val="both"/>
        <w:rPr>
          <w:color w:val="0000FF"/>
        </w:rPr>
      </w:pPr>
      <w:r w:rsidRPr="00B81663">
        <w:rPr>
          <w:color w:val="0000FF"/>
        </w:rPr>
        <w:tab/>
        <w:t xml:space="preserve">- </w:t>
      </w:r>
      <w:r w:rsidR="00EC5ACD" w:rsidRPr="00B81663">
        <w:rPr>
          <w:color w:val="0000FF"/>
        </w:rPr>
        <w:t>Cập nhật đầy đủ thông tin học sinh (lý lịch, lớp, mã định danh…..), rà soát hồ sơ, đảm bảo chính xác trước khi nhập hệ thống.</w:t>
      </w:r>
    </w:p>
    <w:p w14:paraId="2E7529B2" w14:textId="3F33EAEA" w:rsidR="00EC5ACD" w:rsidRPr="00B81663" w:rsidRDefault="00EC5ACD" w:rsidP="00B87A5A">
      <w:pPr>
        <w:spacing w:after="0"/>
        <w:jc w:val="both"/>
        <w:rPr>
          <w:color w:val="0000FF"/>
        </w:rPr>
      </w:pPr>
      <w:r w:rsidRPr="00B81663">
        <w:rPr>
          <w:color w:val="0000FF"/>
        </w:rPr>
        <w:tab/>
        <w:t xml:space="preserve">- Nhập kết quả học tập, rèn luyện, nhận xét </w:t>
      </w:r>
      <w:r w:rsidR="00B232DE" w:rsidRPr="00B81663">
        <w:rPr>
          <w:color w:val="0000FF"/>
        </w:rPr>
        <w:t>đánh giá đúng theo quy định.</w:t>
      </w:r>
    </w:p>
    <w:p w14:paraId="24207820" w14:textId="7184C05D" w:rsidR="00B232DE" w:rsidRPr="00B81663" w:rsidRDefault="00B232DE" w:rsidP="00B87A5A">
      <w:pPr>
        <w:spacing w:after="0"/>
        <w:jc w:val="both"/>
        <w:rPr>
          <w:color w:val="0000FF"/>
        </w:rPr>
      </w:pPr>
      <w:r w:rsidRPr="00B81663">
        <w:rPr>
          <w:color w:val="0000FF"/>
        </w:rPr>
        <w:tab/>
        <w:t>- Phối hợp với giáo viên Tin học hỗ trợ kỹ thuật, phối hợp với tổ trưởng chuyên môn rà soát, chỉnh sửa sai sót.</w:t>
      </w:r>
    </w:p>
    <w:p w14:paraId="2E832D55" w14:textId="7F967C51" w:rsidR="00B232DE" w:rsidRPr="00B81663" w:rsidRDefault="00B232DE" w:rsidP="00B87A5A">
      <w:pPr>
        <w:spacing w:after="0"/>
        <w:jc w:val="both"/>
        <w:rPr>
          <w:color w:val="0000FF"/>
        </w:rPr>
      </w:pPr>
      <w:r w:rsidRPr="00B81663">
        <w:rPr>
          <w:color w:val="0000FF"/>
        </w:rPr>
        <w:tab/>
        <w:t>- Bảo mật thông tin dữ liệu.</w:t>
      </w:r>
    </w:p>
    <w:p w14:paraId="00AE4B9E" w14:textId="77777777" w:rsidR="0043121D" w:rsidRPr="00B81663" w:rsidRDefault="0043121D" w:rsidP="00B11B88">
      <w:pPr>
        <w:spacing w:after="0"/>
        <w:rPr>
          <w:color w:val="0000FF"/>
        </w:rPr>
      </w:pPr>
    </w:p>
    <w:p w14:paraId="09FC991E" w14:textId="7916386C" w:rsidR="0043121D" w:rsidRPr="00B81663" w:rsidRDefault="0043121D" w:rsidP="00B11B88">
      <w:pPr>
        <w:spacing w:after="0"/>
        <w:rPr>
          <w:color w:val="0000FF"/>
        </w:rPr>
      </w:pPr>
      <w:r w:rsidRPr="00B81663">
        <w:rPr>
          <w:color w:val="0000FF"/>
        </w:rPr>
        <w:t xml:space="preserve">                                                              --------------</w:t>
      </w:r>
    </w:p>
    <w:sectPr w:rsidR="0043121D" w:rsidRPr="00B81663" w:rsidSect="008B521B">
      <w:pgSz w:w="12240" w:h="15840"/>
      <w:pgMar w:top="964" w:right="1134"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AF9"/>
    <w:multiLevelType w:val="hybridMultilevel"/>
    <w:tmpl w:val="4C76A9E6"/>
    <w:lvl w:ilvl="0" w:tplc="2BEC5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C42CF"/>
    <w:multiLevelType w:val="hybridMultilevel"/>
    <w:tmpl w:val="9032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94748"/>
    <w:multiLevelType w:val="hybridMultilevel"/>
    <w:tmpl w:val="F5C8A9F0"/>
    <w:lvl w:ilvl="0" w:tplc="66ECF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D012C"/>
    <w:multiLevelType w:val="hybridMultilevel"/>
    <w:tmpl w:val="6EDAF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078850">
    <w:abstractNumId w:val="0"/>
  </w:num>
  <w:num w:numId="2" w16cid:durableId="362486976">
    <w:abstractNumId w:val="2"/>
  </w:num>
  <w:num w:numId="3" w16cid:durableId="662053968">
    <w:abstractNumId w:val="3"/>
  </w:num>
  <w:num w:numId="4" w16cid:durableId="131703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43"/>
    <w:rsid w:val="00002037"/>
    <w:rsid w:val="000163F3"/>
    <w:rsid w:val="00020F09"/>
    <w:rsid w:val="00037DAA"/>
    <w:rsid w:val="000453FF"/>
    <w:rsid w:val="00054AA8"/>
    <w:rsid w:val="00054DC5"/>
    <w:rsid w:val="00075654"/>
    <w:rsid w:val="0007718F"/>
    <w:rsid w:val="00080017"/>
    <w:rsid w:val="0008408C"/>
    <w:rsid w:val="00094B84"/>
    <w:rsid w:val="000A5E02"/>
    <w:rsid w:val="000D522A"/>
    <w:rsid w:val="001038B3"/>
    <w:rsid w:val="0010614F"/>
    <w:rsid w:val="00110F73"/>
    <w:rsid w:val="00114526"/>
    <w:rsid w:val="00122B96"/>
    <w:rsid w:val="00172CFE"/>
    <w:rsid w:val="001A46E4"/>
    <w:rsid w:val="001B1585"/>
    <w:rsid w:val="001D6C00"/>
    <w:rsid w:val="001F5465"/>
    <w:rsid w:val="001F5DFD"/>
    <w:rsid w:val="001F62F7"/>
    <w:rsid w:val="00201CA2"/>
    <w:rsid w:val="00220DA9"/>
    <w:rsid w:val="002264DF"/>
    <w:rsid w:val="00257960"/>
    <w:rsid w:val="00262652"/>
    <w:rsid w:val="00296D3F"/>
    <w:rsid w:val="0029715D"/>
    <w:rsid w:val="002E2820"/>
    <w:rsid w:val="002F07A5"/>
    <w:rsid w:val="00300C95"/>
    <w:rsid w:val="00313F41"/>
    <w:rsid w:val="00316559"/>
    <w:rsid w:val="00317EEB"/>
    <w:rsid w:val="00323050"/>
    <w:rsid w:val="00345F91"/>
    <w:rsid w:val="00362168"/>
    <w:rsid w:val="00372C61"/>
    <w:rsid w:val="0038301E"/>
    <w:rsid w:val="00387D38"/>
    <w:rsid w:val="003B3955"/>
    <w:rsid w:val="003C1781"/>
    <w:rsid w:val="003F4ADF"/>
    <w:rsid w:val="004026EE"/>
    <w:rsid w:val="0043121D"/>
    <w:rsid w:val="00434C91"/>
    <w:rsid w:val="0043659B"/>
    <w:rsid w:val="004604DC"/>
    <w:rsid w:val="0047594A"/>
    <w:rsid w:val="004E1637"/>
    <w:rsid w:val="004E5156"/>
    <w:rsid w:val="00503A4A"/>
    <w:rsid w:val="0051655A"/>
    <w:rsid w:val="00521175"/>
    <w:rsid w:val="0052718B"/>
    <w:rsid w:val="005569F9"/>
    <w:rsid w:val="00557CE8"/>
    <w:rsid w:val="005937A7"/>
    <w:rsid w:val="00596226"/>
    <w:rsid w:val="005A25CC"/>
    <w:rsid w:val="005B4B7C"/>
    <w:rsid w:val="005C1A1A"/>
    <w:rsid w:val="005C1D87"/>
    <w:rsid w:val="005C2B73"/>
    <w:rsid w:val="00623129"/>
    <w:rsid w:val="00694257"/>
    <w:rsid w:val="006A0911"/>
    <w:rsid w:val="006B2899"/>
    <w:rsid w:val="006B2A95"/>
    <w:rsid w:val="006C5F5C"/>
    <w:rsid w:val="006F684D"/>
    <w:rsid w:val="00705505"/>
    <w:rsid w:val="00707C7D"/>
    <w:rsid w:val="00747E60"/>
    <w:rsid w:val="00762BBA"/>
    <w:rsid w:val="00772DF2"/>
    <w:rsid w:val="00786328"/>
    <w:rsid w:val="00790BD5"/>
    <w:rsid w:val="007B114F"/>
    <w:rsid w:val="007B3399"/>
    <w:rsid w:val="007C0D4E"/>
    <w:rsid w:val="007C2AB6"/>
    <w:rsid w:val="007D2380"/>
    <w:rsid w:val="007D2AA2"/>
    <w:rsid w:val="007E4EB4"/>
    <w:rsid w:val="00800816"/>
    <w:rsid w:val="0083057E"/>
    <w:rsid w:val="00830BAA"/>
    <w:rsid w:val="00836E8A"/>
    <w:rsid w:val="008457C2"/>
    <w:rsid w:val="00852F00"/>
    <w:rsid w:val="00856170"/>
    <w:rsid w:val="00873C87"/>
    <w:rsid w:val="0089090D"/>
    <w:rsid w:val="008B521B"/>
    <w:rsid w:val="008D56C6"/>
    <w:rsid w:val="008E5D66"/>
    <w:rsid w:val="008F4242"/>
    <w:rsid w:val="008F666A"/>
    <w:rsid w:val="008F68B9"/>
    <w:rsid w:val="008F7D35"/>
    <w:rsid w:val="009077BF"/>
    <w:rsid w:val="0091547E"/>
    <w:rsid w:val="00933F43"/>
    <w:rsid w:val="009354D8"/>
    <w:rsid w:val="00936BA3"/>
    <w:rsid w:val="00943A8A"/>
    <w:rsid w:val="0095627B"/>
    <w:rsid w:val="00962902"/>
    <w:rsid w:val="009709B0"/>
    <w:rsid w:val="00986911"/>
    <w:rsid w:val="00994DDE"/>
    <w:rsid w:val="009D1EF5"/>
    <w:rsid w:val="009F23DF"/>
    <w:rsid w:val="00A058B9"/>
    <w:rsid w:val="00A11869"/>
    <w:rsid w:val="00A34500"/>
    <w:rsid w:val="00A53D99"/>
    <w:rsid w:val="00A60D39"/>
    <w:rsid w:val="00A81BAC"/>
    <w:rsid w:val="00A878E3"/>
    <w:rsid w:val="00A922D4"/>
    <w:rsid w:val="00AA0367"/>
    <w:rsid w:val="00AA5873"/>
    <w:rsid w:val="00AC1CED"/>
    <w:rsid w:val="00AC1EBE"/>
    <w:rsid w:val="00AD0731"/>
    <w:rsid w:val="00AE788A"/>
    <w:rsid w:val="00B1103C"/>
    <w:rsid w:val="00B11B88"/>
    <w:rsid w:val="00B232DE"/>
    <w:rsid w:val="00B31A14"/>
    <w:rsid w:val="00B62808"/>
    <w:rsid w:val="00B81663"/>
    <w:rsid w:val="00B8583A"/>
    <w:rsid w:val="00B87A5A"/>
    <w:rsid w:val="00B95E7C"/>
    <w:rsid w:val="00BD4D50"/>
    <w:rsid w:val="00BF3172"/>
    <w:rsid w:val="00BF3254"/>
    <w:rsid w:val="00C05062"/>
    <w:rsid w:val="00C11C33"/>
    <w:rsid w:val="00C51BA2"/>
    <w:rsid w:val="00C52C9E"/>
    <w:rsid w:val="00C82648"/>
    <w:rsid w:val="00C845D0"/>
    <w:rsid w:val="00CB725F"/>
    <w:rsid w:val="00CC2088"/>
    <w:rsid w:val="00CD1DFB"/>
    <w:rsid w:val="00CE1C52"/>
    <w:rsid w:val="00CE4F2D"/>
    <w:rsid w:val="00D01A43"/>
    <w:rsid w:val="00D149C2"/>
    <w:rsid w:val="00D261A5"/>
    <w:rsid w:val="00D44110"/>
    <w:rsid w:val="00D46C86"/>
    <w:rsid w:val="00D47157"/>
    <w:rsid w:val="00D557D8"/>
    <w:rsid w:val="00D578FF"/>
    <w:rsid w:val="00D57F4B"/>
    <w:rsid w:val="00DB2AD0"/>
    <w:rsid w:val="00DC5529"/>
    <w:rsid w:val="00DC6C51"/>
    <w:rsid w:val="00DF214E"/>
    <w:rsid w:val="00DF3DBD"/>
    <w:rsid w:val="00E01F28"/>
    <w:rsid w:val="00E114BC"/>
    <w:rsid w:val="00E21891"/>
    <w:rsid w:val="00E6228E"/>
    <w:rsid w:val="00E668D5"/>
    <w:rsid w:val="00E7017E"/>
    <w:rsid w:val="00E74315"/>
    <w:rsid w:val="00E7646B"/>
    <w:rsid w:val="00E94375"/>
    <w:rsid w:val="00E94506"/>
    <w:rsid w:val="00EA2BA7"/>
    <w:rsid w:val="00EA6A5C"/>
    <w:rsid w:val="00EC26AE"/>
    <w:rsid w:val="00EC5ACD"/>
    <w:rsid w:val="00ED6CF5"/>
    <w:rsid w:val="00EF139E"/>
    <w:rsid w:val="00EF5534"/>
    <w:rsid w:val="00F27CA0"/>
    <w:rsid w:val="00F31CC7"/>
    <w:rsid w:val="00F40C5A"/>
    <w:rsid w:val="00F4623A"/>
    <w:rsid w:val="00F46F57"/>
    <w:rsid w:val="00F52A32"/>
    <w:rsid w:val="00F533B2"/>
    <w:rsid w:val="00F72792"/>
    <w:rsid w:val="00F900A4"/>
    <w:rsid w:val="00F931A8"/>
    <w:rsid w:val="00FC540A"/>
    <w:rsid w:val="00FD178E"/>
    <w:rsid w:val="00FE01DE"/>
    <w:rsid w:val="00FE6CCC"/>
    <w:rsid w:val="00FF3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57DC"/>
  <w15:chartTrackingRefBased/>
  <w15:docId w15:val="{9003DECE-5ADA-44D4-BE74-14C38FDF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F4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33F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3F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3F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3F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3F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3F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F4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33F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3F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3F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3F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3F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3F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F4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33F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33F43"/>
    <w:pPr>
      <w:spacing w:before="160"/>
      <w:jc w:val="center"/>
    </w:pPr>
    <w:rPr>
      <w:i/>
      <w:iCs/>
      <w:color w:val="404040" w:themeColor="text1" w:themeTint="BF"/>
    </w:rPr>
  </w:style>
  <w:style w:type="character" w:customStyle="1" w:styleId="QuoteChar">
    <w:name w:val="Quote Char"/>
    <w:basedOn w:val="DefaultParagraphFont"/>
    <w:link w:val="Quote"/>
    <w:uiPriority w:val="29"/>
    <w:rsid w:val="00933F43"/>
    <w:rPr>
      <w:i/>
      <w:iCs/>
      <w:color w:val="404040" w:themeColor="text1" w:themeTint="BF"/>
    </w:rPr>
  </w:style>
  <w:style w:type="paragraph" w:styleId="ListParagraph">
    <w:name w:val="List Paragraph"/>
    <w:basedOn w:val="Normal"/>
    <w:uiPriority w:val="34"/>
    <w:qFormat/>
    <w:rsid w:val="00933F43"/>
    <w:pPr>
      <w:ind w:left="720"/>
      <w:contextualSpacing/>
    </w:pPr>
  </w:style>
  <w:style w:type="character" w:styleId="IntenseEmphasis">
    <w:name w:val="Intense Emphasis"/>
    <w:basedOn w:val="DefaultParagraphFont"/>
    <w:uiPriority w:val="21"/>
    <w:qFormat/>
    <w:rsid w:val="00933F43"/>
    <w:rPr>
      <w:i/>
      <w:iCs/>
      <w:color w:val="0F4761" w:themeColor="accent1" w:themeShade="BF"/>
    </w:rPr>
  </w:style>
  <w:style w:type="paragraph" w:styleId="IntenseQuote">
    <w:name w:val="Intense Quote"/>
    <w:basedOn w:val="Normal"/>
    <w:next w:val="Normal"/>
    <w:link w:val="IntenseQuoteChar"/>
    <w:uiPriority w:val="30"/>
    <w:qFormat/>
    <w:rsid w:val="00933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F43"/>
    <w:rPr>
      <w:i/>
      <w:iCs/>
      <w:color w:val="0F4761" w:themeColor="accent1" w:themeShade="BF"/>
    </w:rPr>
  </w:style>
  <w:style w:type="character" w:styleId="IntenseReference">
    <w:name w:val="Intense Reference"/>
    <w:basedOn w:val="DefaultParagraphFont"/>
    <w:uiPriority w:val="32"/>
    <w:qFormat/>
    <w:rsid w:val="00933F43"/>
    <w:rPr>
      <w:b/>
      <w:bCs/>
      <w:smallCaps/>
      <w:color w:val="0F4761" w:themeColor="accent1" w:themeShade="BF"/>
      <w:spacing w:val="5"/>
    </w:rPr>
  </w:style>
  <w:style w:type="table" w:styleId="TableGrid">
    <w:name w:val="Table Grid"/>
    <w:basedOn w:val="TableNormal"/>
    <w:uiPriority w:val="39"/>
    <w:rsid w:val="00933F43"/>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F73"/>
    <w:rPr>
      <w:color w:val="467886" w:themeColor="hyperlink"/>
      <w:u w:val="single"/>
    </w:rPr>
  </w:style>
  <w:style w:type="character" w:styleId="UnresolvedMention">
    <w:name w:val="Unresolved Mention"/>
    <w:basedOn w:val="DefaultParagraphFont"/>
    <w:uiPriority w:val="99"/>
    <w:semiHidden/>
    <w:unhideWhenUsed/>
    <w:rsid w:val="0011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Đoàn</dc:creator>
  <cp:keywords/>
  <dc:description/>
  <cp:lastModifiedBy>Thơ Đặng Thị</cp:lastModifiedBy>
  <cp:revision>17</cp:revision>
  <dcterms:created xsi:type="dcterms:W3CDTF">2026-04-22T09:46:00Z</dcterms:created>
  <dcterms:modified xsi:type="dcterms:W3CDTF">2026-04-25T13:48:00Z</dcterms:modified>
</cp:coreProperties>
</file>