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10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6408"/>
      </w:tblGrid>
      <w:tr w:rsidR="00350967" w:rsidRPr="00350967" w14:paraId="02A1964D" w14:textId="77777777" w:rsidTr="00E36A9A">
        <w:trPr>
          <w:trHeight w:val="1101"/>
        </w:trPr>
        <w:tc>
          <w:tcPr>
            <w:tcW w:w="3996" w:type="dxa"/>
          </w:tcPr>
          <w:p w14:paraId="4239FFFF" w14:textId="77777777" w:rsidR="00320072" w:rsidRPr="00350967" w:rsidRDefault="00320072" w:rsidP="00144D52">
            <w:pPr>
              <w:jc w:val="center"/>
              <w:rPr>
                <w:color w:val="0000FF"/>
              </w:rPr>
            </w:pPr>
            <w:r w:rsidRPr="00350967">
              <w:rPr>
                <w:color w:val="0000FF"/>
              </w:rPr>
              <w:t>UBND XÃ NAM ĐỒNG</w:t>
            </w:r>
          </w:p>
          <w:p w14:paraId="461EB9C5" w14:textId="77777777" w:rsidR="00320072" w:rsidRPr="00350967" w:rsidRDefault="00320072" w:rsidP="00144D52">
            <w:pPr>
              <w:rPr>
                <w:b/>
                <w:bCs/>
                <w:color w:val="0000FF"/>
              </w:rPr>
            </w:pPr>
            <w:r w:rsidRPr="00350967">
              <w:rPr>
                <w:b/>
                <w:bCs/>
                <w:noProof/>
                <w:color w:val="0000FF"/>
              </w:rPr>
              <mc:AlternateContent>
                <mc:Choice Requires="wps">
                  <w:drawing>
                    <wp:anchor distT="0" distB="0" distL="114300" distR="114300" simplePos="0" relativeHeight="251659264" behindDoc="0" locked="0" layoutInCell="1" allowOverlap="1" wp14:anchorId="4FD99C02" wp14:editId="6A42CAD6">
                      <wp:simplePos x="0" y="0"/>
                      <wp:positionH relativeFrom="column">
                        <wp:posOffset>459740</wp:posOffset>
                      </wp:positionH>
                      <wp:positionV relativeFrom="paragraph">
                        <wp:posOffset>210820</wp:posOffset>
                      </wp:positionV>
                      <wp:extent cx="1041400" cy="0"/>
                      <wp:effectExtent l="0" t="0" r="0" b="0"/>
                      <wp:wrapNone/>
                      <wp:docPr id="124687889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A1F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pt,16.6pt" to="11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" strokecolor="#156082 [3204]" strokeweight=".5pt">
                      <v:stroke joinstyle="miter"/>
                    </v:line>
                  </w:pict>
                </mc:Fallback>
              </mc:AlternateContent>
            </w:r>
            <w:r w:rsidRPr="00350967">
              <w:rPr>
                <w:b/>
                <w:bCs/>
                <w:color w:val="0000FF"/>
              </w:rPr>
              <w:t>TRƯỜNG TH ĐỒNG SƠN</w:t>
            </w:r>
          </w:p>
        </w:tc>
        <w:tc>
          <w:tcPr>
            <w:tcW w:w="6408" w:type="dxa"/>
          </w:tcPr>
          <w:p w14:paraId="23C99621" w14:textId="77777777" w:rsidR="00320072" w:rsidRPr="00350967" w:rsidRDefault="00320072" w:rsidP="00144D52">
            <w:pPr>
              <w:jc w:val="center"/>
              <w:rPr>
                <w:b/>
                <w:bCs/>
                <w:color w:val="0000FF"/>
              </w:rPr>
            </w:pPr>
            <w:r w:rsidRPr="00350967">
              <w:rPr>
                <w:b/>
                <w:bCs/>
                <w:color w:val="0000FF"/>
              </w:rPr>
              <w:t>CỘNG HÒA XÃ HỘI CHỦ NGHĨA VIỆT NAM</w:t>
            </w:r>
          </w:p>
          <w:p w14:paraId="0791487B" w14:textId="77777777" w:rsidR="00320072" w:rsidRPr="00350967" w:rsidRDefault="00320072" w:rsidP="00144D52">
            <w:pPr>
              <w:jc w:val="center"/>
              <w:rPr>
                <w:b/>
                <w:bCs/>
                <w:color w:val="0000FF"/>
                <w:u w:val="single"/>
              </w:rPr>
            </w:pPr>
            <w:r w:rsidRPr="00350967">
              <w:rPr>
                <w:b/>
                <w:bCs/>
                <w:color w:val="0000FF"/>
                <w:u w:val="single"/>
              </w:rPr>
              <w:t>Độc lập - Tự do - Hạnh phúc</w:t>
            </w:r>
          </w:p>
          <w:p w14:paraId="6B965E03" w14:textId="77777777" w:rsidR="00320072" w:rsidRPr="00350967" w:rsidRDefault="00320072" w:rsidP="00144D52">
            <w:pPr>
              <w:rPr>
                <w:color w:val="0000FF"/>
              </w:rPr>
            </w:pPr>
          </w:p>
        </w:tc>
      </w:tr>
    </w:tbl>
    <w:p w14:paraId="0C0FA92B" w14:textId="1266A9A6" w:rsidR="00320072" w:rsidRPr="00350967" w:rsidRDefault="00320072" w:rsidP="00320072">
      <w:pPr>
        <w:rPr>
          <w:i/>
          <w:iCs/>
          <w:color w:val="0000FF"/>
        </w:rPr>
      </w:pPr>
      <w:r w:rsidRPr="00350967">
        <w:rPr>
          <w:color w:val="0000FF"/>
          <w:sz w:val="24"/>
        </w:rPr>
        <w:t xml:space="preserve">       Số: </w:t>
      </w:r>
      <w:r w:rsidR="00704089" w:rsidRPr="00350967">
        <w:rPr>
          <w:color w:val="0000FF"/>
          <w:sz w:val="24"/>
        </w:rPr>
        <w:t>23</w:t>
      </w:r>
      <w:r w:rsidRPr="00350967">
        <w:rPr>
          <w:color w:val="0000FF"/>
          <w:sz w:val="24"/>
        </w:rPr>
        <w:t>/</w:t>
      </w:r>
      <w:r w:rsidR="00BD3C16" w:rsidRPr="00350967">
        <w:rPr>
          <w:color w:val="0000FF"/>
          <w:sz w:val="24"/>
        </w:rPr>
        <w:t>QĐ</w:t>
      </w:r>
      <w:r w:rsidRPr="00350967">
        <w:rPr>
          <w:color w:val="0000FF"/>
          <w:sz w:val="24"/>
        </w:rPr>
        <w:t xml:space="preserve"> – THĐS</w:t>
      </w:r>
      <w:r w:rsidRPr="00350967">
        <w:rPr>
          <w:color w:val="0000FF"/>
        </w:rPr>
        <w:t xml:space="preserve">    </w:t>
      </w:r>
      <w:r w:rsidRPr="00350967">
        <w:rPr>
          <w:i/>
          <w:iCs/>
          <w:color w:val="0000FF"/>
        </w:rPr>
        <w:t xml:space="preserve">                                    Nam Đồng, ngày </w:t>
      </w:r>
      <w:r w:rsidR="00704089" w:rsidRPr="00350967">
        <w:rPr>
          <w:i/>
          <w:iCs/>
          <w:color w:val="0000FF"/>
        </w:rPr>
        <w:t xml:space="preserve">10 </w:t>
      </w:r>
      <w:r w:rsidRPr="00350967">
        <w:rPr>
          <w:i/>
          <w:iCs/>
          <w:color w:val="0000FF"/>
        </w:rPr>
        <w:t xml:space="preserve">tháng </w:t>
      </w:r>
      <w:r w:rsidR="00704089" w:rsidRPr="00350967">
        <w:rPr>
          <w:i/>
          <w:iCs/>
          <w:color w:val="0000FF"/>
        </w:rPr>
        <w:t>02</w:t>
      </w:r>
      <w:r w:rsidRPr="00350967">
        <w:rPr>
          <w:i/>
          <w:iCs/>
          <w:color w:val="0000FF"/>
        </w:rPr>
        <w:t xml:space="preserve"> năm 2026</w:t>
      </w:r>
    </w:p>
    <w:p w14:paraId="1E979CF4" w14:textId="77777777" w:rsidR="00B07937" w:rsidRPr="00350967" w:rsidRDefault="00B07937" w:rsidP="00AC5B2A">
      <w:pPr>
        <w:spacing w:after="0"/>
        <w:jc w:val="center"/>
        <w:rPr>
          <w:b/>
          <w:bCs/>
          <w:color w:val="0000FF"/>
        </w:rPr>
      </w:pPr>
    </w:p>
    <w:p w14:paraId="5A9E4B23" w14:textId="7E04F0D2" w:rsidR="00320072" w:rsidRPr="00350967" w:rsidRDefault="00320072" w:rsidP="00AC5B2A">
      <w:pPr>
        <w:spacing w:after="0"/>
        <w:jc w:val="center"/>
        <w:rPr>
          <w:b/>
          <w:bCs/>
          <w:color w:val="0000FF"/>
        </w:rPr>
      </w:pPr>
      <w:r w:rsidRPr="00350967">
        <w:rPr>
          <w:b/>
          <w:bCs/>
          <w:color w:val="0000FF"/>
        </w:rPr>
        <w:t>QUYẾT ĐỊNH</w:t>
      </w:r>
    </w:p>
    <w:p w14:paraId="152A12D5" w14:textId="584C3C9A" w:rsidR="005F5FEF" w:rsidRPr="00350967" w:rsidRDefault="00320072" w:rsidP="00704089">
      <w:pPr>
        <w:spacing w:after="0"/>
        <w:jc w:val="center"/>
        <w:rPr>
          <w:b/>
          <w:bCs/>
          <w:color w:val="0000FF"/>
        </w:rPr>
      </w:pPr>
      <w:r w:rsidRPr="00350967">
        <w:rPr>
          <w:b/>
          <w:bCs/>
          <w:color w:val="0000FF"/>
        </w:rPr>
        <w:t>Về việc ban hành Quy chế công tác văn thư, lưu trữ</w:t>
      </w:r>
      <w:r w:rsidR="005F5FEF" w:rsidRPr="00350967">
        <w:rPr>
          <w:b/>
          <w:bCs/>
          <w:color w:val="0000FF"/>
        </w:rPr>
        <w:t xml:space="preserve"> năm 2026 </w:t>
      </w:r>
    </w:p>
    <w:p w14:paraId="1BC9B348" w14:textId="43DA136B" w:rsidR="00320072" w:rsidRPr="00350967" w:rsidRDefault="005F5FEF" w:rsidP="00704089">
      <w:pPr>
        <w:spacing w:after="0"/>
        <w:jc w:val="center"/>
        <w:rPr>
          <w:b/>
          <w:bCs/>
          <w:color w:val="0000FF"/>
        </w:rPr>
      </w:pPr>
      <w:r w:rsidRPr="00350967">
        <w:rPr>
          <w:b/>
          <w:bCs/>
          <w:color w:val="0000FF"/>
        </w:rPr>
        <w:t>và những năm tiếp theo</w:t>
      </w:r>
    </w:p>
    <w:p w14:paraId="59F07346" w14:textId="7FBDC911" w:rsidR="00AC5B2A" w:rsidRPr="00350967" w:rsidRDefault="005F5FEF" w:rsidP="00AC5B2A">
      <w:pPr>
        <w:spacing w:after="0"/>
        <w:jc w:val="center"/>
        <w:rPr>
          <w:b/>
          <w:bCs/>
          <w:color w:val="0000FF"/>
        </w:rPr>
      </w:pPr>
      <w:r w:rsidRPr="00350967">
        <w:rPr>
          <w:b/>
          <w:bCs/>
          <w:noProof/>
          <w:color w:val="0000FF"/>
        </w:rPr>
        <mc:AlternateContent>
          <mc:Choice Requires="wps">
            <w:drawing>
              <wp:anchor distT="0" distB="0" distL="114300" distR="114300" simplePos="0" relativeHeight="251660288" behindDoc="0" locked="0" layoutInCell="1" allowOverlap="1" wp14:anchorId="47E70789" wp14:editId="3557F255">
                <wp:simplePos x="0" y="0"/>
                <wp:positionH relativeFrom="column">
                  <wp:posOffset>2611120</wp:posOffset>
                </wp:positionH>
                <wp:positionV relativeFrom="paragraph">
                  <wp:posOffset>26035</wp:posOffset>
                </wp:positionV>
                <wp:extent cx="920750" cy="0"/>
                <wp:effectExtent l="0" t="0" r="0" b="0"/>
                <wp:wrapNone/>
                <wp:docPr id="1459117405" name="Straight Connector 2"/>
                <wp:cNvGraphicFramePr/>
                <a:graphic xmlns:a="http://schemas.openxmlformats.org/drawingml/2006/main">
                  <a:graphicData uri="http://schemas.microsoft.com/office/word/2010/wordprocessingShape">
                    <wps:wsp>
                      <wps:cNvCnPr/>
                      <wps:spPr>
                        <a:xfrm>
                          <a:off x="0" y="0"/>
                          <a:ext cx="92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B98C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5.6pt,2.05pt" to="278.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" strokecolor="#156082 [3204]" strokeweight=".5pt">
                <v:stroke joinstyle="miter"/>
              </v:line>
            </w:pict>
          </mc:Fallback>
        </mc:AlternateContent>
      </w:r>
    </w:p>
    <w:p w14:paraId="23EF9B7D" w14:textId="4B1B96E9" w:rsidR="00320072" w:rsidRPr="00350967" w:rsidRDefault="00320072" w:rsidP="00320072">
      <w:pPr>
        <w:jc w:val="center"/>
        <w:rPr>
          <w:b/>
          <w:bCs/>
          <w:color w:val="0000FF"/>
        </w:rPr>
      </w:pPr>
      <w:r w:rsidRPr="00350967">
        <w:rPr>
          <w:b/>
          <w:bCs/>
          <w:color w:val="0000FF"/>
        </w:rPr>
        <w:t xml:space="preserve">HIỆU TRƯỞNG TRƯỜNG TIỂU HỌC </w:t>
      </w:r>
      <w:r w:rsidR="00AC5B2A" w:rsidRPr="00350967">
        <w:rPr>
          <w:b/>
          <w:bCs/>
          <w:color w:val="0000FF"/>
        </w:rPr>
        <w:t>ĐỒNG SƠN</w:t>
      </w:r>
    </w:p>
    <w:p w14:paraId="3A2CC514" w14:textId="2195F1D7" w:rsidR="00320072" w:rsidRPr="00350967" w:rsidRDefault="00320072" w:rsidP="00BD3C16">
      <w:pPr>
        <w:spacing w:after="0"/>
        <w:ind w:firstLine="720"/>
        <w:jc w:val="both"/>
        <w:rPr>
          <w:i/>
          <w:iCs/>
          <w:color w:val="0000FF"/>
        </w:rPr>
      </w:pPr>
      <w:r w:rsidRPr="00350967">
        <w:rPr>
          <w:i/>
          <w:iCs/>
          <w:color w:val="0000FF"/>
        </w:rPr>
        <w:t xml:space="preserve">Căn cứ Luật lưu trữ </w:t>
      </w:r>
      <w:r w:rsidR="00051A91" w:rsidRPr="00350967">
        <w:rPr>
          <w:i/>
          <w:iCs/>
          <w:color w:val="0000FF"/>
        </w:rPr>
        <w:t>số 33</w:t>
      </w:r>
      <w:r w:rsidR="00E033F6" w:rsidRPr="00350967">
        <w:rPr>
          <w:i/>
          <w:iCs/>
          <w:color w:val="0000FF"/>
        </w:rPr>
        <w:t>/</w:t>
      </w:r>
      <w:r w:rsidRPr="00350967">
        <w:rPr>
          <w:i/>
          <w:iCs/>
          <w:color w:val="0000FF"/>
        </w:rPr>
        <w:t>2024</w:t>
      </w:r>
      <w:r w:rsidR="00E033F6" w:rsidRPr="00350967">
        <w:rPr>
          <w:i/>
          <w:iCs/>
          <w:color w:val="0000FF"/>
        </w:rPr>
        <w:t>/QH 15</w:t>
      </w:r>
      <w:r w:rsidRPr="00350967">
        <w:rPr>
          <w:i/>
          <w:iCs/>
          <w:color w:val="0000FF"/>
        </w:rPr>
        <w:t>;</w:t>
      </w:r>
    </w:p>
    <w:p w14:paraId="00EAF09D" w14:textId="60A2BA56" w:rsidR="00320072" w:rsidRPr="00350967" w:rsidRDefault="00320072" w:rsidP="00BD3C16">
      <w:pPr>
        <w:spacing w:after="0"/>
        <w:ind w:firstLine="720"/>
        <w:jc w:val="both"/>
        <w:rPr>
          <w:i/>
          <w:iCs/>
          <w:color w:val="0000FF"/>
        </w:rPr>
      </w:pPr>
      <w:r w:rsidRPr="00350967">
        <w:rPr>
          <w:i/>
          <w:iCs/>
          <w:color w:val="0000FF"/>
        </w:rPr>
        <w:t xml:space="preserve">Căn cứ Nghị </w:t>
      </w:r>
      <w:r w:rsidR="00D01A7D" w:rsidRPr="00350967">
        <w:rPr>
          <w:i/>
          <w:iCs/>
          <w:color w:val="0000FF"/>
        </w:rPr>
        <w:t>đ</w:t>
      </w:r>
      <w:r w:rsidRPr="00350967">
        <w:rPr>
          <w:i/>
          <w:iCs/>
          <w:color w:val="0000FF"/>
        </w:rPr>
        <w:t>ịnh số 30/2020/NĐ-CP ngày 05/3/2020 Nghị định của Chính phủ</w:t>
      </w:r>
      <w:r w:rsidR="007B6AB4" w:rsidRPr="00350967">
        <w:rPr>
          <w:i/>
          <w:iCs/>
          <w:color w:val="0000FF"/>
        </w:rPr>
        <w:t xml:space="preserve"> </w:t>
      </w:r>
      <w:r w:rsidRPr="00350967">
        <w:rPr>
          <w:i/>
          <w:iCs/>
          <w:color w:val="0000FF"/>
        </w:rPr>
        <w:t>về công tác văn thư;</w:t>
      </w:r>
      <w:r w:rsidR="00BF266F" w:rsidRPr="00350967">
        <w:rPr>
          <w:i/>
          <w:iCs/>
          <w:color w:val="0000FF"/>
        </w:rPr>
        <w:t xml:space="preserve"> Nghị định số 99/2016/NĐ-CP ngày 01/7/2016 về quản lý và sử dụng con dấu;</w:t>
      </w:r>
    </w:p>
    <w:p w14:paraId="11726D73" w14:textId="54CA8237" w:rsidR="00320072" w:rsidRPr="00350967" w:rsidRDefault="00320072" w:rsidP="00BD3C16">
      <w:pPr>
        <w:spacing w:after="0"/>
        <w:ind w:firstLine="720"/>
        <w:jc w:val="both"/>
        <w:rPr>
          <w:i/>
          <w:iCs/>
          <w:color w:val="0000FF"/>
        </w:rPr>
      </w:pPr>
      <w:r w:rsidRPr="00350967">
        <w:rPr>
          <w:i/>
          <w:iCs/>
          <w:color w:val="0000FF"/>
        </w:rPr>
        <w:t>Căn cứ Thông tư số 0</w:t>
      </w:r>
      <w:r w:rsidR="005E7B9B" w:rsidRPr="00350967">
        <w:rPr>
          <w:i/>
          <w:iCs/>
          <w:color w:val="0000FF"/>
        </w:rPr>
        <w:t>8</w:t>
      </w:r>
      <w:r w:rsidRPr="00350967">
        <w:rPr>
          <w:i/>
          <w:iCs/>
          <w:color w:val="0000FF"/>
        </w:rPr>
        <w:t>/20</w:t>
      </w:r>
      <w:r w:rsidR="005E7B9B" w:rsidRPr="00350967">
        <w:rPr>
          <w:i/>
          <w:iCs/>
          <w:color w:val="0000FF"/>
        </w:rPr>
        <w:t>25</w:t>
      </w:r>
      <w:r w:rsidRPr="00350967">
        <w:rPr>
          <w:i/>
          <w:iCs/>
          <w:color w:val="0000FF"/>
        </w:rPr>
        <w:t>/TT-</w:t>
      </w:r>
      <w:r w:rsidR="005E7B9B" w:rsidRPr="00350967">
        <w:rPr>
          <w:i/>
          <w:iCs/>
          <w:color w:val="0000FF"/>
        </w:rPr>
        <w:t>BGDĐT</w:t>
      </w:r>
      <w:r w:rsidRPr="00350967">
        <w:rPr>
          <w:i/>
          <w:iCs/>
          <w:color w:val="0000FF"/>
        </w:rPr>
        <w:t xml:space="preserve"> ngày </w:t>
      </w:r>
      <w:r w:rsidR="005E7B9B" w:rsidRPr="00350967">
        <w:rPr>
          <w:i/>
          <w:iCs/>
          <w:color w:val="0000FF"/>
        </w:rPr>
        <w:t>1</w:t>
      </w:r>
      <w:r w:rsidRPr="00350967">
        <w:rPr>
          <w:i/>
          <w:iCs/>
          <w:color w:val="0000FF"/>
        </w:rPr>
        <w:t>2/</w:t>
      </w:r>
      <w:r w:rsidR="005E7B9B" w:rsidRPr="00350967">
        <w:rPr>
          <w:i/>
          <w:iCs/>
          <w:color w:val="0000FF"/>
        </w:rPr>
        <w:t>5</w:t>
      </w:r>
      <w:r w:rsidRPr="00350967">
        <w:rPr>
          <w:i/>
          <w:iCs/>
          <w:color w:val="0000FF"/>
        </w:rPr>
        <w:t>/20</w:t>
      </w:r>
      <w:r w:rsidR="005E7B9B" w:rsidRPr="00350967">
        <w:rPr>
          <w:i/>
          <w:iCs/>
          <w:color w:val="0000FF"/>
        </w:rPr>
        <w:t>25</w:t>
      </w:r>
      <w:r w:rsidRPr="00350967">
        <w:rPr>
          <w:i/>
          <w:iCs/>
          <w:color w:val="0000FF"/>
        </w:rPr>
        <w:t xml:space="preserve"> của Bộ </w:t>
      </w:r>
      <w:r w:rsidR="005E7B9B" w:rsidRPr="00350967">
        <w:rPr>
          <w:i/>
          <w:iCs/>
          <w:color w:val="0000FF"/>
        </w:rPr>
        <w:t xml:space="preserve">Giáo dục và Đào tạo </w:t>
      </w:r>
      <w:r w:rsidR="00F24C15" w:rsidRPr="00350967">
        <w:rPr>
          <w:i/>
          <w:iCs/>
          <w:color w:val="0000FF"/>
        </w:rPr>
        <w:t>quy định thời hạn lưu trữ hồ sơ, tại liệu thuộc lĩnh vực GDĐT;</w:t>
      </w:r>
    </w:p>
    <w:p w14:paraId="68E8DE74" w14:textId="6D720F5A" w:rsidR="00320072" w:rsidRPr="00350967" w:rsidRDefault="00320072" w:rsidP="00BD3C16">
      <w:pPr>
        <w:spacing w:after="0"/>
        <w:ind w:firstLine="720"/>
        <w:jc w:val="both"/>
        <w:rPr>
          <w:i/>
          <w:iCs/>
          <w:color w:val="0000FF"/>
        </w:rPr>
      </w:pPr>
      <w:r w:rsidRPr="00350967">
        <w:rPr>
          <w:i/>
          <w:iCs/>
          <w:color w:val="0000FF"/>
        </w:rPr>
        <w:t>Căn cứ Thông tư số 0</w:t>
      </w:r>
      <w:r w:rsidR="00AE73C5" w:rsidRPr="00350967">
        <w:rPr>
          <w:i/>
          <w:iCs/>
          <w:color w:val="0000FF"/>
        </w:rPr>
        <w:t>5</w:t>
      </w:r>
      <w:r w:rsidRPr="00350967">
        <w:rPr>
          <w:i/>
          <w:iCs/>
          <w:color w:val="0000FF"/>
        </w:rPr>
        <w:t>/20</w:t>
      </w:r>
      <w:r w:rsidR="00AE73C5" w:rsidRPr="00350967">
        <w:rPr>
          <w:i/>
          <w:iCs/>
          <w:color w:val="0000FF"/>
        </w:rPr>
        <w:t>25</w:t>
      </w:r>
      <w:r w:rsidRPr="00350967">
        <w:rPr>
          <w:i/>
          <w:iCs/>
          <w:color w:val="0000FF"/>
        </w:rPr>
        <w:t>/TT-BNV ngày 1</w:t>
      </w:r>
      <w:r w:rsidR="00AE73C5" w:rsidRPr="00350967">
        <w:rPr>
          <w:i/>
          <w:iCs/>
          <w:color w:val="0000FF"/>
        </w:rPr>
        <w:t>4</w:t>
      </w:r>
      <w:r w:rsidRPr="00350967">
        <w:rPr>
          <w:i/>
          <w:iCs/>
          <w:color w:val="0000FF"/>
        </w:rPr>
        <w:t>/</w:t>
      </w:r>
      <w:r w:rsidR="00AE73C5" w:rsidRPr="00350967">
        <w:rPr>
          <w:i/>
          <w:iCs/>
          <w:color w:val="0000FF"/>
        </w:rPr>
        <w:t>5</w:t>
      </w:r>
      <w:r w:rsidRPr="00350967">
        <w:rPr>
          <w:i/>
          <w:iCs/>
          <w:color w:val="0000FF"/>
        </w:rPr>
        <w:t>/20</w:t>
      </w:r>
      <w:r w:rsidR="00BD1FA5" w:rsidRPr="00350967">
        <w:rPr>
          <w:i/>
          <w:iCs/>
          <w:color w:val="0000FF"/>
        </w:rPr>
        <w:t>2</w:t>
      </w:r>
      <w:r w:rsidR="00AE73C5" w:rsidRPr="00350967">
        <w:rPr>
          <w:i/>
          <w:iCs/>
          <w:color w:val="0000FF"/>
        </w:rPr>
        <w:t>5</w:t>
      </w:r>
      <w:r w:rsidRPr="00350967">
        <w:rPr>
          <w:i/>
          <w:iCs/>
          <w:color w:val="0000FF"/>
        </w:rPr>
        <w:t xml:space="preserve"> của Bộ Nội vụ</w:t>
      </w:r>
      <w:r w:rsidR="00F66E0A" w:rsidRPr="00350967">
        <w:rPr>
          <w:i/>
          <w:iCs/>
          <w:color w:val="0000FF"/>
        </w:rPr>
        <w:t xml:space="preserve"> quy định nghiệp vụ lưu trữ tài liệu số;</w:t>
      </w:r>
      <w:r w:rsidR="00026C90" w:rsidRPr="00350967">
        <w:rPr>
          <w:i/>
          <w:iCs/>
          <w:color w:val="0000FF"/>
        </w:rPr>
        <w:t xml:space="preserve"> Thông tư số 06/2025/TT-BNV ngày 15/5/2025 </w:t>
      </w:r>
      <w:r w:rsidR="00A305BB" w:rsidRPr="00350967">
        <w:rPr>
          <w:i/>
          <w:iCs/>
          <w:color w:val="0000FF"/>
        </w:rPr>
        <w:t>của Bộ trưởng Bộ Nội vụ quy định chi tiết một số điều của Luật Lưu trữ</w:t>
      </w:r>
      <w:r w:rsidR="00BA6AD3" w:rsidRPr="00350967">
        <w:rPr>
          <w:i/>
          <w:iCs/>
          <w:color w:val="0000FF"/>
        </w:rPr>
        <w:t>;</w:t>
      </w:r>
    </w:p>
    <w:p w14:paraId="48AAF011" w14:textId="77777777" w:rsidR="00320072" w:rsidRPr="00350967" w:rsidRDefault="00320072" w:rsidP="00BD3C16">
      <w:pPr>
        <w:spacing w:after="0"/>
        <w:ind w:firstLine="720"/>
        <w:jc w:val="both"/>
        <w:rPr>
          <w:i/>
          <w:iCs/>
          <w:color w:val="0000FF"/>
        </w:rPr>
      </w:pPr>
      <w:r w:rsidRPr="00350967">
        <w:rPr>
          <w:i/>
          <w:iCs/>
          <w:color w:val="0000FF"/>
        </w:rPr>
        <w:t>Căn cứ Điều lệ trường tiểu học ban hành kèm theo Thông tư số 28/2020/TT-</w:t>
      </w:r>
    </w:p>
    <w:p w14:paraId="60C8938A" w14:textId="4BC3CF87" w:rsidR="00320072" w:rsidRPr="00350967" w:rsidRDefault="00320072" w:rsidP="00BD3C16">
      <w:pPr>
        <w:spacing w:after="0"/>
        <w:jc w:val="both"/>
        <w:rPr>
          <w:i/>
          <w:iCs/>
          <w:color w:val="0000FF"/>
        </w:rPr>
      </w:pPr>
      <w:r w:rsidRPr="00350967">
        <w:rPr>
          <w:i/>
          <w:iCs/>
          <w:color w:val="0000FF"/>
        </w:rPr>
        <w:t>BGDĐT ngày 04/9/2020 của Bộ trưởng Bộ Giáo dục và Đào tạo;</w:t>
      </w:r>
    </w:p>
    <w:p w14:paraId="5BB4298A" w14:textId="77777777" w:rsidR="00320072" w:rsidRPr="00350967" w:rsidRDefault="00320072" w:rsidP="00BD3C16">
      <w:pPr>
        <w:spacing w:after="0"/>
        <w:ind w:firstLine="720"/>
        <w:jc w:val="both"/>
        <w:rPr>
          <w:i/>
          <w:iCs/>
          <w:color w:val="0000FF"/>
        </w:rPr>
      </w:pPr>
      <w:r w:rsidRPr="00350967">
        <w:rPr>
          <w:i/>
          <w:iCs/>
          <w:color w:val="0000FF"/>
        </w:rPr>
        <w:t>Xét đề nghị của nhân viên văn thư,</w:t>
      </w:r>
    </w:p>
    <w:p w14:paraId="29AA6D46" w14:textId="77777777" w:rsidR="00320072" w:rsidRPr="00350967" w:rsidRDefault="00320072" w:rsidP="008F0DA4">
      <w:pPr>
        <w:jc w:val="center"/>
        <w:rPr>
          <w:b/>
          <w:bCs/>
          <w:color w:val="0000FF"/>
        </w:rPr>
      </w:pPr>
      <w:r w:rsidRPr="00350967">
        <w:rPr>
          <w:b/>
          <w:bCs/>
          <w:color w:val="0000FF"/>
        </w:rPr>
        <w:t>QUYẾT ĐỊNH:</w:t>
      </w:r>
    </w:p>
    <w:p w14:paraId="42F898F1" w14:textId="0B43384B" w:rsidR="00320072" w:rsidRPr="00350967" w:rsidRDefault="00320072" w:rsidP="00BD3C16">
      <w:pPr>
        <w:spacing w:after="0"/>
        <w:ind w:firstLine="720"/>
        <w:jc w:val="both"/>
        <w:rPr>
          <w:color w:val="0000FF"/>
        </w:rPr>
      </w:pPr>
      <w:r w:rsidRPr="00350967">
        <w:rPr>
          <w:b/>
          <w:bCs/>
          <w:color w:val="0000FF"/>
        </w:rPr>
        <w:t>Điều 1</w:t>
      </w:r>
      <w:r w:rsidRPr="00350967">
        <w:rPr>
          <w:color w:val="0000FF"/>
        </w:rPr>
        <w:t>. Ban hành kèm theo Quyết định này Quy chế công tác văn thư, lưu trữ của</w:t>
      </w:r>
      <w:r w:rsidR="007B6AB4" w:rsidRPr="00350967">
        <w:rPr>
          <w:color w:val="0000FF"/>
        </w:rPr>
        <w:t xml:space="preserve"> </w:t>
      </w:r>
      <w:r w:rsidRPr="00350967">
        <w:rPr>
          <w:color w:val="0000FF"/>
        </w:rPr>
        <w:t xml:space="preserve">trường Tiểu học </w:t>
      </w:r>
      <w:r w:rsidR="007B6AB4" w:rsidRPr="00350967">
        <w:rPr>
          <w:color w:val="0000FF"/>
        </w:rPr>
        <w:t>Đồng Sơn</w:t>
      </w:r>
      <w:r w:rsidRPr="00350967">
        <w:rPr>
          <w:color w:val="0000FF"/>
        </w:rPr>
        <w:t>.</w:t>
      </w:r>
    </w:p>
    <w:p w14:paraId="1C2FB0BF" w14:textId="77777777" w:rsidR="00527799" w:rsidRPr="00350967" w:rsidRDefault="00320072" w:rsidP="00BD3C16">
      <w:pPr>
        <w:spacing w:after="0"/>
        <w:ind w:firstLine="720"/>
        <w:jc w:val="both"/>
        <w:rPr>
          <w:color w:val="0000FF"/>
        </w:rPr>
      </w:pPr>
      <w:r w:rsidRPr="00350967">
        <w:rPr>
          <w:b/>
          <w:bCs/>
          <w:color w:val="0000FF"/>
        </w:rPr>
        <w:t>Điều 2</w:t>
      </w:r>
      <w:r w:rsidRPr="00350967">
        <w:rPr>
          <w:color w:val="0000FF"/>
        </w:rPr>
        <w:t>. Quyết định này có hiệu lực thi hành kể từ ngày ký</w:t>
      </w:r>
      <w:r w:rsidR="00527799" w:rsidRPr="00350967">
        <w:rPr>
          <w:color w:val="0000FF"/>
        </w:rPr>
        <w:t>.</w:t>
      </w:r>
      <w:r w:rsidRPr="00350967">
        <w:rPr>
          <w:color w:val="0000FF"/>
        </w:rPr>
        <w:t xml:space="preserve"> </w:t>
      </w:r>
    </w:p>
    <w:p w14:paraId="664AA886" w14:textId="427B285D" w:rsidR="00320072" w:rsidRPr="00350967" w:rsidRDefault="00320072" w:rsidP="00527799">
      <w:pPr>
        <w:spacing w:after="0"/>
        <w:ind w:firstLine="720"/>
        <w:jc w:val="both"/>
        <w:rPr>
          <w:color w:val="0000FF"/>
        </w:rPr>
      </w:pPr>
      <w:r w:rsidRPr="00350967">
        <w:rPr>
          <w:b/>
          <w:bCs/>
          <w:color w:val="0000FF"/>
        </w:rPr>
        <w:t>Điều 3.</w:t>
      </w:r>
      <w:r w:rsidRPr="00350967">
        <w:rPr>
          <w:color w:val="0000FF"/>
        </w:rPr>
        <w:t xml:space="preserve"> Hiệu trưởng, Phó hiệu trưởng, các tổ c</w:t>
      </w:r>
      <w:r w:rsidR="00527799" w:rsidRPr="00350967">
        <w:rPr>
          <w:color w:val="0000FF"/>
        </w:rPr>
        <w:t>huyên môn, các bộ phận</w:t>
      </w:r>
      <w:r w:rsidRPr="00350967">
        <w:rPr>
          <w:color w:val="0000FF"/>
        </w:rPr>
        <w:t xml:space="preserve"> và cá nhân có liên quan chịu</w:t>
      </w:r>
      <w:r w:rsidR="00527799" w:rsidRPr="00350967">
        <w:rPr>
          <w:color w:val="0000FF"/>
        </w:rPr>
        <w:t xml:space="preserve"> </w:t>
      </w:r>
      <w:r w:rsidRPr="00350967">
        <w:rPr>
          <w:color w:val="0000FF"/>
        </w:rPr>
        <w:t>trách nhiệm thi hành Quyết định này./.</w:t>
      </w:r>
    </w:p>
    <w:p w14:paraId="658B71D0" w14:textId="77777777" w:rsidR="00527799" w:rsidRPr="00350967" w:rsidRDefault="00527799" w:rsidP="00527799">
      <w:pPr>
        <w:spacing w:after="0"/>
        <w:ind w:firstLine="720"/>
        <w:jc w:val="both"/>
        <w:rPr>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BD3C16" w:rsidRPr="00350967" w14:paraId="38443FC0" w14:textId="77777777" w:rsidTr="00527799">
        <w:tc>
          <w:tcPr>
            <w:tcW w:w="4839" w:type="dxa"/>
          </w:tcPr>
          <w:p w14:paraId="7641A2E8" w14:textId="77777777" w:rsidR="00BD3C16" w:rsidRPr="00350967" w:rsidRDefault="00BD3C16" w:rsidP="00BD3C16">
            <w:pPr>
              <w:rPr>
                <w:b/>
                <w:bCs/>
                <w:color w:val="0000FF"/>
              </w:rPr>
            </w:pPr>
            <w:r w:rsidRPr="00350967">
              <w:rPr>
                <w:b/>
                <w:bCs/>
                <w:color w:val="0000FF"/>
              </w:rPr>
              <w:t>Nơi nhận:</w:t>
            </w:r>
          </w:p>
          <w:p w14:paraId="4F1387DB" w14:textId="77777777" w:rsidR="00BD3C16" w:rsidRPr="00350967" w:rsidRDefault="00BD3C16" w:rsidP="00BD3C16">
            <w:pPr>
              <w:rPr>
                <w:color w:val="0000FF"/>
                <w:sz w:val="24"/>
                <w:szCs w:val="24"/>
              </w:rPr>
            </w:pPr>
            <w:r w:rsidRPr="00350967">
              <w:rPr>
                <w:color w:val="0000FF"/>
                <w:sz w:val="24"/>
                <w:szCs w:val="24"/>
              </w:rPr>
              <w:t>- Như Điều 3;</w:t>
            </w:r>
          </w:p>
          <w:p w14:paraId="3B4FB3DA" w14:textId="1030527F" w:rsidR="00BD3C16" w:rsidRPr="00350967" w:rsidRDefault="00BD3C16" w:rsidP="00BD3C16">
            <w:pPr>
              <w:rPr>
                <w:color w:val="0000FF"/>
                <w:sz w:val="24"/>
                <w:szCs w:val="24"/>
              </w:rPr>
            </w:pPr>
            <w:r w:rsidRPr="00350967">
              <w:rPr>
                <w:color w:val="0000FF"/>
                <w:sz w:val="24"/>
                <w:szCs w:val="24"/>
              </w:rPr>
              <w:t>- Lưu VT.</w:t>
            </w:r>
          </w:p>
          <w:p w14:paraId="632ACEBB" w14:textId="77777777" w:rsidR="00BD3C16" w:rsidRPr="00350967" w:rsidRDefault="00BD3C16" w:rsidP="00320072">
            <w:pPr>
              <w:rPr>
                <w:color w:val="0000FF"/>
              </w:rPr>
            </w:pPr>
          </w:p>
        </w:tc>
        <w:tc>
          <w:tcPr>
            <w:tcW w:w="4839" w:type="dxa"/>
          </w:tcPr>
          <w:p w14:paraId="2680C2A0" w14:textId="77777777" w:rsidR="00BD3C16" w:rsidRPr="00350967" w:rsidRDefault="00BD3C16" w:rsidP="00BD3C16">
            <w:pPr>
              <w:jc w:val="center"/>
              <w:rPr>
                <w:b/>
                <w:bCs/>
                <w:color w:val="0000FF"/>
              </w:rPr>
            </w:pPr>
            <w:r w:rsidRPr="00350967">
              <w:rPr>
                <w:b/>
                <w:bCs/>
                <w:color w:val="0000FF"/>
              </w:rPr>
              <w:t>HIỆU TRƯỞNG</w:t>
            </w:r>
          </w:p>
          <w:p w14:paraId="73C4561A" w14:textId="77777777" w:rsidR="00BD3C16" w:rsidRPr="00350967" w:rsidRDefault="00BD3C16" w:rsidP="00BD3C16">
            <w:pPr>
              <w:jc w:val="center"/>
              <w:rPr>
                <w:b/>
                <w:bCs/>
                <w:color w:val="0000FF"/>
              </w:rPr>
            </w:pPr>
          </w:p>
          <w:p w14:paraId="7FD4BEAC" w14:textId="7012BFBB" w:rsidR="00527799" w:rsidRPr="00350967" w:rsidRDefault="00350967" w:rsidP="00350967">
            <w:pPr>
              <w:jc w:val="center"/>
              <w:rPr>
                <w:b/>
                <w:bCs/>
                <w:color w:val="0000FF"/>
              </w:rPr>
            </w:pPr>
            <w:r>
              <w:rPr>
                <w:b/>
                <w:bCs/>
                <w:noProof/>
                <w:color w:val="0000FF"/>
              </w:rPr>
              <w:drawing>
                <wp:inline distT="0" distB="0" distL="0" distR="0" wp14:anchorId="35F11884" wp14:editId="20080E21">
                  <wp:extent cx="1009650" cy="622300"/>
                  <wp:effectExtent l="0" t="0" r="0" b="6350"/>
                  <wp:docPr id="1706507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07238" name="Picture 1706507238"/>
                          <pic:cNvPicPr/>
                        </pic:nvPicPr>
                        <pic:blipFill>
                          <a:blip r:embed="rId4">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2E8AEECC" w14:textId="77777777" w:rsidR="00BD3C16" w:rsidRPr="00350967" w:rsidRDefault="00BD3C16" w:rsidP="00BD3C16">
            <w:pPr>
              <w:jc w:val="center"/>
              <w:rPr>
                <w:b/>
                <w:bCs/>
                <w:color w:val="0000FF"/>
              </w:rPr>
            </w:pPr>
          </w:p>
          <w:p w14:paraId="7C49DA2F" w14:textId="16C897B8" w:rsidR="00BD3C16" w:rsidRPr="00350967" w:rsidRDefault="00BD3C16" w:rsidP="00BD3C16">
            <w:pPr>
              <w:jc w:val="center"/>
              <w:rPr>
                <w:color w:val="0000FF"/>
              </w:rPr>
            </w:pPr>
            <w:r w:rsidRPr="00350967">
              <w:rPr>
                <w:b/>
                <w:bCs/>
                <w:color w:val="0000FF"/>
              </w:rPr>
              <w:t>Đoàn Thị Chi</w:t>
            </w:r>
          </w:p>
        </w:tc>
      </w:tr>
    </w:tbl>
    <w:p w14:paraId="18417811" w14:textId="77777777" w:rsidR="000573A9" w:rsidRPr="00350967" w:rsidRDefault="000573A9" w:rsidP="00BD3C16">
      <w:pPr>
        <w:rPr>
          <w:color w:val="0000FF"/>
        </w:rPr>
      </w:pPr>
    </w:p>
    <w:p w14:paraId="1F3C1261" w14:textId="77777777" w:rsidR="000573A9" w:rsidRPr="00350967" w:rsidRDefault="000573A9" w:rsidP="00527799">
      <w:pPr>
        <w:spacing w:after="0"/>
        <w:jc w:val="center"/>
        <w:rPr>
          <w:b/>
          <w:bCs/>
          <w:color w:val="0000FF"/>
        </w:rPr>
      </w:pPr>
      <w:r w:rsidRPr="00350967">
        <w:rPr>
          <w:b/>
          <w:bCs/>
          <w:color w:val="0000FF"/>
        </w:rPr>
        <w:t>QUY CHẾ</w:t>
      </w:r>
    </w:p>
    <w:p w14:paraId="5E99E1E9" w14:textId="0D2F1C2C" w:rsidR="000573A9" w:rsidRPr="00350967" w:rsidRDefault="000573A9" w:rsidP="00527799">
      <w:pPr>
        <w:spacing w:after="0"/>
        <w:jc w:val="center"/>
        <w:rPr>
          <w:b/>
          <w:bCs/>
          <w:i/>
          <w:iCs/>
          <w:color w:val="0000FF"/>
        </w:rPr>
      </w:pPr>
      <w:r w:rsidRPr="00350967">
        <w:rPr>
          <w:b/>
          <w:bCs/>
          <w:i/>
          <w:iCs/>
          <w:color w:val="0000FF"/>
        </w:rPr>
        <w:t xml:space="preserve">Công tác văn thư, lưu trữ của trường Tiểu học </w:t>
      </w:r>
      <w:r w:rsidR="00527799" w:rsidRPr="00350967">
        <w:rPr>
          <w:b/>
          <w:bCs/>
          <w:i/>
          <w:iCs/>
          <w:color w:val="0000FF"/>
        </w:rPr>
        <w:t>Đồng Sơn</w:t>
      </w:r>
    </w:p>
    <w:p w14:paraId="507C9D35" w14:textId="1D7BD526" w:rsidR="000573A9" w:rsidRPr="00350967" w:rsidRDefault="000573A9" w:rsidP="00527799">
      <w:pPr>
        <w:spacing w:after="0"/>
        <w:jc w:val="center"/>
        <w:rPr>
          <w:i/>
          <w:iCs/>
          <w:color w:val="0000FF"/>
        </w:rPr>
      </w:pPr>
      <w:r w:rsidRPr="00350967">
        <w:rPr>
          <w:i/>
          <w:iCs/>
          <w:color w:val="0000FF"/>
        </w:rPr>
        <w:t xml:space="preserve">(Kèm theo Quyết định số: </w:t>
      </w:r>
      <w:r w:rsidR="00527799" w:rsidRPr="00350967">
        <w:rPr>
          <w:i/>
          <w:iCs/>
          <w:color w:val="0000FF"/>
        </w:rPr>
        <w:t>23</w:t>
      </w:r>
      <w:r w:rsidRPr="00350967">
        <w:rPr>
          <w:i/>
          <w:iCs/>
          <w:color w:val="0000FF"/>
        </w:rPr>
        <w:t xml:space="preserve">/QĐ-THPC ngày </w:t>
      </w:r>
      <w:r w:rsidR="00527799" w:rsidRPr="00350967">
        <w:rPr>
          <w:i/>
          <w:iCs/>
          <w:color w:val="0000FF"/>
        </w:rPr>
        <w:t>10</w:t>
      </w:r>
      <w:r w:rsidRPr="00350967">
        <w:rPr>
          <w:i/>
          <w:iCs/>
          <w:color w:val="0000FF"/>
        </w:rPr>
        <w:t xml:space="preserve"> tháng </w:t>
      </w:r>
      <w:r w:rsidR="00527799" w:rsidRPr="00350967">
        <w:rPr>
          <w:i/>
          <w:iCs/>
          <w:color w:val="0000FF"/>
        </w:rPr>
        <w:t>02</w:t>
      </w:r>
      <w:r w:rsidRPr="00350967">
        <w:rPr>
          <w:i/>
          <w:iCs/>
          <w:color w:val="0000FF"/>
        </w:rPr>
        <w:t xml:space="preserve"> năm 2026</w:t>
      </w:r>
    </w:p>
    <w:p w14:paraId="0AA81EE6" w14:textId="57A19F9C" w:rsidR="00527799" w:rsidRPr="00350967" w:rsidRDefault="000573A9" w:rsidP="00BF266F">
      <w:pPr>
        <w:spacing w:after="0"/>
        <w:jc w:val="center"/>
        <w:rPr>
          <w:i/>
          <w:iCs/>
          <w:color w:val="0000FF"/>
        </w:rPr>
      </w:pPr>
      <w:r w:rsidRPr="00350967">
        <w:rPr>
          <w:i/>
          <w:iCs/>
          <w:color w:val="0000FF"/>
        </w:rPr>
        <w:t>của</w:t>
      </w:r>
      <w:r w:rsidR="00527799" w:rsidRPr="00350967">
        <w:rPr>
          <w:i/>
          <w:iCs/>
          <w:color w:val="0000FF"/>
        </w:rPr>
        <w:t xml:space="preserve"> Hiệu trưởng</w:t>
      </w:r>
      <w:r w:rsidRPr="00350967">
        <w:rPr>
          <w:i/>
          <w:iCs/>
          <w:color w:val="0000FF"/>
        </w:rPr>
        <w:t xml:space="preserve"> trường Tiểu học </w:t>
      </w:r>
      <w:r w:rsidR="00527799" w:rsidRPr="00350967">
        <w:rPr>
          <w:i/>
          <w:iCs/>
          <w:color w:val="0000FF"/>
        </w:rPr>
        <w:t>Đồng Sơn</w:t>
      </w:r>
      <w:r w:rsidRPr="00350967">
        <w:rPr>
          <w:i/>
          <w:iCs/>
          <w:color w:val="0000FF"/>
        </w:rPr>
        <w:t>)</w:t>
      </w:r>
    </w:p>
    <w:p w14:paraId="5C77CEC7" w14:textId="66DEC13D" w:rsidR="000573A9" w:rsidRPr="00350967" w:rsidRDefault="000573A9" w:rsidP="00527799">
      <w:pPr>
        <w:spacing w:after="0"/>
        <w:jc w:val="center"/>
        <w:rPr>
          <w:b/>
          <w:bCs/>
          <w:color w:val="0000FF"/>
        </w:rPr>
      </w:pPr>
      <w:r w:rsidRPr="00350967">
        <w:rPr>
          <w:b/>
          <w:bCs/>
          <w:color w:val="0000FF"/>
        </w:rPr>
        <w:t>Chương I</w:t>
      </w:r>
    </w:p>
    <w:p w14:paraId="7B448E0B" w14:textId="77777777" w:rsidR="000573A9" w:rsidRPr="00350967" w:rsidRDefault="000573A9" w:rsidP="00527799">
      <w:pPr>
        <w:spacing w:after="0"/>
        <w:jc w:val="center"/>
        <w:rPr>
          <w:b/>
          <w:bCs/>
          <w:color w:val="0000FF"/>
        </w:rPr>
      </w:pPr>
      <w:r w:rsidRPr="00350967">
        <w:rPr>
          <w:b/>
          <w:bCs/>
          <w:color w:val="0000FF"/>
        </w:rPr>
        <w:t>QUY ĐỊNH CHUNG</w:t>
      </w:r>
    </w:p>
    <w:p w14:paraId="100A2F77" w14:textId="77777777" w:rsidR="000573A9" w:rsidRPr="00350967" w:rsidRDefault="000573A9" w:rsidP="004B644A">
      <w:pPr>
        <w:spacing w:after="0"/>
        <w:ind w:firstLine="720"/>
        <w:jc w:val="both"/>
        <w:rPr>
          <w:b/>
          <w:bCs/>
          <w:color w:val="0000FF"/>
        </w:rPr>
      </w:pPr>
      <w:r w:rsidRPr="00350967">
        <w:rPr>
          <w:b/>
          <w:bCs/>
          <w:color w:val="0000FF"/>
        </w:rPr>
        <w:t>Điều 1. Phạm vi và đối tượng điều chỉnh</w:t>
      </w:r>
    </w:p>
    <w:p w14:paraId="71CB9842" w14:textId="77777777" w:rsidR="000573A9" w:rsidRPr="00350967" w:rsidRDefault="000573A9" w:rsidP="004B644A">
      <w:pPr>
        <w:spacing w:after="0"/>
        <w:ind w:firstLine="720"/>
        <w:jc w:val="both"/>
        <w:rPr>
          <w:color w:val="0000FF"/>
        </w:rPr>
      </w:pPr>
      <w:r w:rsidRPr="00350967">
        <w:rPr>
          <w:color w:val="0000FF"/>
        </w:rPr>
        <w:t>1. Phạm vi điều chỉnh: Quy chế này áp dụng công tác quản lý và hoạt động văn</w:t>
      </w:r>
    </w:p>
    <w:p w14:paraId="2A9D0660" w14:textId="0A670F45" w:rsidR="000573A9" w:rsidRPr="00350967" w:rsidRDefault="000573A9" w:rsidP="004B644A">
      <w:pPr>
        <w:spacing w:after="0"/>
        <w:jc w:val="both"/>
        <w:rPr>
          <w:color w:val="0000FF"/>
        </w:rPr>
      </w:pPr>
      <w:r w:rsidRPr="00350967">
        <w:rPr>
          <w:color w:val="0000FF"/>
        </w:rPr>
        <w:t xml:space="preserve">thư, lưu trữ tại trường Tiểu học </w:t>
      </w:r>
      <w:r w:rsidR="00AA6121" w:rsidRPr="00350967">
        <w:rPr>
          <w:color w:val="0000FF"/>
        </w:rPr>
        <w:t>Đồng Sơn</w:t>
      </w:r>
      <w:r w:rsidRPr="00350967">
        <w:rPr>
          <w:color w:val="0000FF"/>
        </w:rPr>
        <w:t>.</w:t>
      </w:r>
    </w:p>
    <w:p w14:paraId="0B6D8D7F" w14:textId="3DD926D9" w:rsidR="000573A9" w:rsidRPr="00350967" w:rsidRDefault="000573A9" w:rsidP="004B644A">
      <w:pPr>
        <w:spacing w:after="0"/>
        <w:ind w:firstLine="720"/>
        <w:jc w:val="both"/>
        <w:rPr>
          <w:color w:val="0000FF"/>
        </w:rPr>
      </w:pPr>
      <w:r w:rsidRPr="00350967">
        <w:rPr>
          <w:color w:val="0000FF"/>
        </w:rPr>
        <w:t>a) Công tác văn thư bao gồm các công việc về soạn thảo, ban hành văn bản; quản</w:t>
      </w:r>
      <w:r w:rsidR="00527799" w:rsidRPr="00350967">
        <w:rPr>
          <w:color w:val="0000FF"/>
        </w:rPr>
        <w:t xml:space="preserve"> </w:t>
      </w:r>
      <w:r w:rsidRPr="00350967">
        <w:rPr>
          <w:color w:val="0000FF"/>
        </w:rPr>
        <w:t>lý văn bản đến, văn bản đi, tài liệu khác hình thành trong quá trình hoạt động của nhà</w:t>
      </w:r>
      <w:r w:rsidR="00527799" w:rsidRPr="00350967">
        <w:rPr>
          <w:color w:val="0000FF"/>
        </w:rPr>
        <w:t xml:space="preserve"> </w:t>
      </w:r>
      <w:r w:rsidRPr="00350967">
        <w:rPr>
          <w:color w:val="0000FF"/>
        </w:rPr>
        <w:t>trường, lập hồ sơ hiện hành và giao nộp hồ sơ vào lưu trữ; quản lý và sử dụng con dấu.</w:t>
      </w:r>
    </w:p>
    <w:p w14:paraId="04DA01E1" w14:textId="77777777" w:rsidR="000573A9" w:rsidRPr="00350967" w:rsidRDefault="000573A9" w:rsidP="004B644A">
      <w:pPr>
        <w:spacing w:after="0"/>
        <w:ind w:firstLine="720"/>
        <w:jc w:val="both"/>
        <w:rPr>
          <w:color w:val="0000FF"/>
        </w:rPr>
      </w:pPr>
      <w:r w:rsidRPr="00350967">
        <w:rPr>
          <w:color w:val="0000FF"/>
        </w:rPr>
        <w:t>b) Công tác lưu trữ bao gồm các công việc về thu thập, bảo quản và tổ chức sử</w:t>
      </w:r>
    </w:p>
    <w:p w14:paraId="3A86C5D1" w14:textId="77777777" w:rsidR="000573A9" w:rsidRPr="00350967" w:rsidRDefault="000573A9" w:rsidP="004B644A">
      <w:pPr>
        <w:spacing w:after="0"/>
        <w:jc w:val="both"/>
        <w:rPr>
          <w:color w:val="0000FF"/>
        </w:rPr>
      </w:pPr>
      <w:r w:rsidRPr="00350967">
        <w:rPr>
          <w:color w:val="0000FF"/>
        </w:rPr>
        <w:t>dụng tài liệu hình thành trong quá trình hoạt động của nhà trường.</w:t>
      </w:r>
    </w:p>
    <w:p w14:paraId="76B41E8E" w14:textId="4E67A146" w:rsidR="000573A9" w:rsidRPr="00350967" w:rsidRDefault="000573A9" w:rsidP="004B644A">
      <w:pPr>
        <w:spacing w:after="0"/>
        <w:ind w:firstLine="720"/>
        <w:jc w:val="both"/>
        <w:rPr>
          <w:color w:val="0000FF"/>
        </w:rPr>
      </w:pPr>
      <w:r w:rsidRPr="00350967">
        <w:rPr>
          <w:color w:val="0000FF"/>
        </w:rPr>
        <w:t xml:space="preserve">2. Đối tượng áp dụng: </w:t>
      </w:r>
      <w:r w:rsidR="00AA6121" w:rsidRPr="00350967">
        <w:rPr>
          <w:color w:val="0000FF"/>
        </w:rPr>
        <w:t>C</w:t>
      </w:r>
      <w:r w:rsidRPr="00350967">
        <w:rPr>
          <w:color w:val="0000FF"/>
        </w:rPr>
        <w:t xml:space="preserve">án bộ quản lý, giáo viên, nhân viên trường Tiểu học </w:t>
      </w:r>
      <w:r w:rsidR="00AA6121" w:rsidRPr="00350967">
        <w:rPr>
          <w:color w:val="0000FF"/>
        </w:rPr>
        <w:t>Đồng Sơn</w:t>
      </w:r>
      <w:r w:rsidRPr="00350967">
        <w:rPr>
          <w:color w:val="0000FF"/>
        </w:rPr>
        <w:t>.</w:t>
      </w:r>
    </w:p>
    <w:p w14:paraId="7705162F" w14:textId="77777777" w:rsidR="000573A9" w:rsidRPr="00350967" w:rsidRDefault="000573A9" w:rsidP="004B644A">
      <w:pPr>
        <w:spacing w:after="0"/>
        <w:ind w:firstLine="720"/>
        <w:jc w:val="both"/>
        <w:rPr>
          <w:b/>
          <w:bCs/>
          <w:color w:val="0000FF"/>
        </w:rPr>
      </w:pPr>
      <w:r w:rsidRPr="00350967">
        <w:rPr>
          <w:b/>
          <w:bCs/>
          <w:color w:val="0000FF"/>
        </w:rPr>
        <w:t>Điều 2. Trách nhiệm quản lý và thực hiện công tác văn thư - lưu trữ</w:t>
      </w:r>
    </w:p>
    <w:p w14:paraId="06C556FF" w14:textId="4FCD1F95" w:rsidR="000573A9" w:rsidRPr="00350967" w:rsidRDefault="000573A9" w:rsidP="004B644A">
      <w:pPr>
        <w:spacing w:after="0"/>
        <w:ind w:firstLine="720"/>
        <w:jc w:val="both"/>
        <w:rPr>
          <w:color w:val="0000FF"/>
        </w:rPr>
      </w:pPr>
      <w:r w:rsidRPr="00350967">
        <w:rPr>
          <w:color w:val="0000FF"/>
        </w:rPr>
        <w:t>1. Hiệu Trưởng chịu trách nhiệm chung về quản lý và hoạt động của công tác văn</w:t>
      </w:r>
      <w:r w:rsidR="002C4927" w:rsidRPr="00350967">
        <w:rPr>
          <w:color w:val="0000FF"/>
        </w:rPr>
        <w:t xml:space="preserve"> </w:t>
      </w:r>
      <w:r w:rsidRPr="00350967">
        <w:rPr>
          <w:color w:val="0000FF"/>
        </w:rPr>
        <w:t>thư, lưu trữ của trường.</w:t>
      </w:r>
    </w:p>
    <w:p w14:paraId="5BA7208B" w14:textId="77777777" w:rsidR="000573A9" w:rsidRPr="00350967" w:rsidRDefault="000573A9" w:rsidP="004B644A">
      <w:pPr>
        <w:spacing w:after="0"/>
        <w:ind w:firstLine="720"/>
        <w:jc w:val="both"/>
        <w:rPr>
          <w:color w:val="0000FF"/>
        </w:rPr>
      </w:pPr>
      <w:r w:rsidRPr="00350967">
        <w:rPr>
          <w:color w:val="0000FF"/>
        </w:rPr>
        <w:t>2. Toàn thể cán bộ, giáo viên và nhân viên trong trường có trách nhiệm tuân thủ</w:t>
      </w:r>
    </w:p>
    <w:p w14:paraId="35985F45" w14:textId="77777777" w:rsidR="000573A9" w:rsidRPr="00350967" w:rsidRDefault="000573A9" w:rsidP="004B644A">
      <w:pPr>
        <w:spacing w:after="0"/>
        <w:jc w:val="both"/>
        <w:rPr>
          <w:color w:val="0000FF"/>
        </w:rPr>
      </w:pPr>
      <w:r w:rsidRPr="00350967">
        <w:rPr>
          <w:color w:val="0000FF"/>
        </w:rPr>
        <w:t>đúng theo các quy định tại Quy chế này.</w:t>
      </w:r>
    </w:p>
    <w:p w14:paraId="318BADB0" w14:textId="77777777" w:rsidR="000573A9" w:rsidRPr="00350967" w:rsidRDefault="000573A9" w:rsidP="004B644A">
      <w:pPr>
        <w:spacing w:after="0"/>
        <w:ind w:firstLine="720"/>
        <w:jc w:val="both"/>
        <w:rPr>
          <w:b/>
          <w:bCs/>
          <w:color w:val="0000FF"/>
        </w:rPr>
      </w:pPr>
      <w:r w:rsidRPr="00350967">
        <w:rPr>
          <w:b/>
          <w:bCs/>
          <w:color w:val="0000FF"/>
        </w:rPr>
        <w:t>Điều 3. Tổ chức, nhiệm vụ văn thư, lưu trữ</w:t>
      </w:r>
    </w:p>
    <w:p w14:paraId="569307B0" w14:textId="77777777" w:rsidR="000573A9" w:rsidRPr="00350967" w:rsidRDefault="000573A9" w:rsidP="004B644A">
      <w:pPr>
        <w:spacing w:after="0"/>
        <w:ind w:firstLine="720"/>
        <w:jc w:val="both"/>
        <w:rPr>
          <w:color w:val="0000FF"/>
        </w:rPr>
      </w:pPr>
      <w:r w:rsidRPr="00350967">
        <w:rPr>
          <w:color w:val="0000FF"/>
        </w:rPr>
        <w:t>1. Văn thư có những nhiệm vụ cụ thể sau:</w:t>
      </w:r>
    </w:p>
    <w:p w14:paraId="619AC11A" w14:textId="77777777" w:rsidR="000573A9" w:rsidRPr="00350967" w:rsidRDefault="000573A9" w:rsidP="004B644A">
      <w:pPr>
        <w:spacing w:after="0"/>
        <w:ind w:firstLine="720"/>
        <w:jc w:val="both"/>
        <w:rPr>
          <w:color w:val="0000FF"/>
        </w:rPr>
      </w:pPr>
      <w:r w:rsidRPr="00350967">
        <w:rPr>
          <w:color w:val="0000FF"/>
        </w:rPr>
        <w:t>a. Tiếp nhận vào sổ số văn bản đến.</w:t>
      </w:r>
    </w:p>
    <w:p w14:paraId="539EB37A" w14:textId="438A6E03" w:rsidR="000573A9" w:rsidRPr="00350967" w:rsidRDefault="000573A9" w:rsidP="004B644A">
      <w:pPr>
        <w:spacing w:after="0"/>
        <w:ind w:firstLine="720"/>
        <w:jc w:val="both"/>
        <w:rPr>
          <w:color w:val="0000FF"/>
        </w:rPr>
      </w:pPr>
      <w:r w:rsidRPr="00350967">
        <w:rPr>
          <w:color w:val="0000FF"/>
        </w:rPr>
        <w:t>b. Trình, chuyển giao văn bản đến cho các bộ phận hoặc cá nhân sau khi có ý kiến</w:t>
      </w:r>
      <w:r w:rsidR="002C4927" w:rsidRPr="00350967">
        <w:rPr>
          <w:color w:val="0000FF"/>
        </w:rPr>
        <w:t xml:space="preserve"> </w:t>
      </w:r>
      <w:r w:rsidRPr="00350967">
        <w:rPr>
          <w:color w:val="0000FF"/>
        </w:rPr>
        <w:t xml:space="preserve">của Hiệu Trưởng. </w:t>
      </w:r>
    </w:p>
    <w:p w14:paraId="0A58318E" w14:textId="2D221D15" w:rsidR="000573A9" w:rsidRPr="00350967" w:rsidRDefault="000573A9" w:rsidP="004B644A">
      <w:pPr>
        <w:spacing w:after="0"/>
        <w:ind w:firstLine="720"/>
        <w:jc w:val="both"/>
        <w:rPr>
          <w:color w:val="0000FF"/>
        </w:rPr>
      </w:pPr>
      <w:r w:rsidRPr="00350967">
        <w:rPr>
          <w:color w:val="0000FF"/>
        </w:rPr>
        <w:t xml:space="preserve">c. Giúp Hiệu </w:t>
      </w:r>
      <w:r w:rsidR="00864C41" w:rsidRPr="00350967">
        <w:rPr>
          <w:color w:val="0000FF"/>
        </w:rPr>
        <w:t>t</w:t>
      </w:r>
      <w:r w:rsidRPr="00350967">
        <w:rPr>
          <w:color w:val="0000FF"/>
        </w:rPr>
        <w:t>rưởng theo dõi, đôn đốc việc giải quyết văn bản đến.</w:t>
      </w:r>
    </w:p>
    <w:p w14:paraId="7471CD14" w14:textId="77777777" w:rsidR="000573A9" w:rsidRPr="00350967" w:rsidRDefault="000573A9" w:rsidP="004B644A">
      <w:pPr>
        <w:spacing w:after="0"/>
        <w:ind w:firstLine="720"/>
        <w:jc w:val="both"/>
        <w:rPr>
          <w:color w:val="0000FF"/>
        </w:rPr>
      </w:pPr>
      <w:r w:rsidRPr="00350967">
        <w:rPr>
          <w:color w:val="0000FF"/>
        </w:rPr>
        <w:t>d. Kiểm tra thể thức, hình thức và kỹ thuật trình bày văn bản ghi số, ký hiệu và</w:t>
      </w:r>
    </w:p>
    <w:p w14:paraId="4CD576D2" w14:textId="77777777" w:rsidR="000573A9" w:rsidRPr="00350967" w:rsidRDefault="000573A9" w:rsidP="004B644A">
      <w:pPr>
        <w:spacing w:after="0"/>
        <w:jc w:val="both"/>
        <w:rPr>
          <w:color w:val="0000FF"/>
        </w:rPr>
      </w:pPr>
      <w:r w:rsidRPr="00350967">
        <w:rPr>
          <w:color w:val="0000FF"/>
        </w:rPr>
        <w:t>ngày, tháng, năm của văn bản..</w:t>
      </w:r>
    </w:p>
    <w:p w14:paraId="343C2830" w14:textId="77777777" w:rsidR="000573A9" w:rsidRPr="00350967" w:rsidRDefault="000573A9" w:rsidP="004B644A">
      <w:pPr>
        <w:spacing w:after="0"/>
        <w:ind w:firstLine="720"/>
        <w:jc w:val="both"/>
        <w:rPr>
          <w:color w:val="0000FF"/>
        </w:rPr>
      </w:pPr>
      <w:r w:rsidRPr="00350967">
        <w:rPr>
          <w:color w:val="0000FF"/>
        </w:rPr>
        <w:t>đ. Đăng ký, làm thủ tục phát hành, gửi văn bản đi.</w:t>
      </w:r>
    </w:p>
    <w:p w14:paraId="02DE815F" w14:textId="77777777" w:rsidR="000573A9" w:rsidRPr="00350967" w:rsidRDefault="000573A9" w:rsidP="004B644A">
      <w:pPr>
        <w:spacing w:after="0"/>
        <w:ind w:firstLine="720"/>
        <w:jc w:val="both"/>
        <w:rPr>
          <w:color w:val="0000FF"/>
        </w:rPr>
      </w:pPr>
      <w:r w:rsidRPr="00350967">
        <w:rPr>
          <w:color w:val="0000FF"/>
        </w:rPr>
        <w:t>e. Sắp xếp, bảo quản và phục vụ việc tra cứu, sử dụng bản lưu.</w:t>
      </w:r>
    </w:p>
    <w:p w14:paraId="2D15DB60" w14:textId="77777777" w:rsidR="000573A9" w:rsidRPr="00350967" w:rsidRDefault="000573A9" w:rsidP="004B644A">
      <w:pPr>
        <w:spacing w:after="0"/>
        <w:ind w:firstLine="720"/>
        <w:jc w:val="both"/>
        <w:rPr>
          <w:color w:val="0000FF"/>
        </w:rPr>
      </w:pPr>
      <w:r w:rsidRPr="00350967">
        <w:rPr>
          <w:color w:val="0000FF"/>
        </w:rPr>
        <w:t>g. Quản lý sổ sách, quản lý văn bản; làm thủ tục cấp giấy giới thiệu, giấy đi</w:t>
      </w:r>
    </w:p>
    <w:p w14:paraId="3A8DBEC1" w14:textId="77777777" w:rsidR="000573A9" w:rsidRPr="00350967" w:rsidRDefault="000573A9" w:rsidP="004B644A">
      <w:pPr>
        <w:spacing w:after="0"/>
        <w:jc w:val="both"/>
        <w:rPr>
          <w:color w:val="0000FF"/>
        </w:rPr>
      </w:pPr>
      <w:r w:rsidRPr="00350967">
        <w:rPr>
          <w:color w:val="0000FF"/>
        </w:rPr>
        <w:t>đường cho cán bộ, giáo viên và nhân viên.</w:t>
      </w:r>
    </w:p>
    <w:p w14:paraId="1F16D02A" w14:textId="276EDEAD" w:rsidR="000573A9" w:rsidRPr="00350967" w:rsidRDefault="000573A9" w:rsidP="004B644A">
      <w:pPr>
        <w:spacing w:after="0"/>
        <w:ind w:firstLine="720"/>
        <w:jc w:val="both"/>
        <w:rPr>
          <w:color w:val="0000FF"/>
        </w:rPr>
      </w:pPr>
      <w:r w:rsidRPr="00350967">
        <w:rPr>
          <w:color w:val="0000FF"/>
        </w:rPr>
        <w:t>h. Bảo quản, sử dụng con dấu, chữ ký số của đơn vị đúng theo quy định của pháp</w:t>
      </w:r>
      <w:r w:rsidR="002C4927" w:rsidRPr="00350967">
        <w:rPr>
          <w:color w:val="0000FF"/>
        </w:rPr>
        <w:t xml:space="preserve"> </w:t>
      </w:r>
      <w:r w:rsidRPr="00350967">
        <w:rPr>
          <w:color w:val="0000FF"/>
        </w:rPr>
        <w:t>luật.</w:t>
      </w:r>
    </w:p>
    <w:p w14:paraId="367BE481" w14:textId="77777777" w:rsidR="004E7295" w:rsidRPr="00350967" w:rsidRDefault="004E7295" w:rsidP="004B644A">
      <w:pPr>
        <w:spacing w:after="0"/>
        <w:ind w:firstLine="720"/>
        <w:jc w:val="both"/>
        <w:rPr>
          <w:color w:val="0000FF"/>
        </w:rPr>
      </w:pPr>
      <w:r w:rsidRPr="00350967">
        <w:rPr>
          <w:color w:val="0000FF"/>
        </w:rPr>
        <w:t>2. Lưu trữ có những nhiệm vụ cụ thể sau:</w:t>
      </w:r>
    </w:p>
    <w:p w14:paraId="49FA08B2" w14:textId="77777777" w:rsidR="004E7295" w:rsidRPr="00350967" w:rsidRDefault="004E7295" w:rsidP="004B644A">
      <w:pPr>
        <w:spacing w:after="0"/>
        <w:ind w:firstLine="720"/>
        <w:jc w:val="both"/>
        <w:rPr>
          <w:color w:val="0000FF"/>
        </w:rPr>
      </w:pPr>
      <w:r w:rsidRPr="00350967">
        <w:rPr>
          <w:color w:val="0000FF"/>
        </w:rPr>
        <w:lastRenderedPageBreak/>
        <w:t>a. Tham mưu, hướng dẫn cán bộ, viên chức và nhân viên trong đơn vị lập hồ sơ</w:t>
      </w:r>
    </w:p>
    <w:p w14:paraId="182C7AB8" w14:textId="77777777" w:rsidR="004E7295" w:rsidRPr="00350967" w:rsidRDefault="004E7295" w:rsidP="004B644A">
      <w:pPr>
        <w:spacing w:after="0"/>
        <w:jc w:val="both"/>
        <w:rPr>
          <w:color w:val="0000FF"/>
        </w:rPr>
      </w:pPr>
      <w:r w:rsidRPr="00350967">
        <w:rPr>
          <w:color w:val="0000FF"/>
        </w:rPr>
        <w:t>công việc và chuẩn bị hồ sơ, tài liệu giao nộp vào lưu trữ hiện hành.</w:t>
      </w:r>
    </w:p>
    <w:p w14:paraId="7D6CA774" w14:textId="77777777" w:rsidR="004E7295" w:rsidRPr="00350967" w:rsidRDefault="004E7295" w:rsidP="004B644A">
      <w:pPr>
        <w:spacing w:after="0"/>
        <w:ind w:firstLine="720"/>
        <w:jc w:val="both"/>
        <w:rPr>
          <w:color w:val="0000FF"/>
        </w:rPr>
      </w:pPr>
      <w:r w:rsidRPr="00350967">
        <w:rPr>
          <w:color w:val="0000FF"/>
        </w:rPr>
        <w:t>b. Thu thập hồ sơ, tài liệu đến hạn nộp lưu vào lưu trữ hiện hành.</w:t>
      </w:r>
    </w:p>
    <w:p w14:paraId="4C60F956" w14:textId="77777777" w:rsidR="004E7295" w:rsidRPr="00350967" w:rsidRDefault="004E7295" w:rsidP="004B644A">
      <w:pPr>
        <w:spacing w:after="0"/>
        <w:ind w:firstLine="720"/>
        <w:jc w:val="both"/>
        <w:rPr>
          <w:color w:val="0000FF"/>
        </w:rPr>
      </w:pPr>
      <w:r w:rsidRPr="00350967">
        <w:rPr>
          <w:color w:val="0000FF"/>
        </w:rPr>
        <w:t>c. Phân loại, chỉnh lý, xác định giá trị, thống kê, sắp xếp hồ sơ, tài liệu.</w:t>
      </w:r>
    </w:p>
    <w:p w14:paraId="3F4A3D2C" w14:textId="77777777" w:rsidR="004E7295" w:rsidRPr="00350967" w:rsidRDefault="004E7295" w:rsidP="004B644A">
      <w:pPr>
        <w:spacing w:after="0"/>
        <w:ind w:firstLine="720"/>
        <w:jc w:val="both"/>
        <w:rPr>
          <w:color w:val="0000FF"/>
        </w:rPr>
      </w:pPr>
      <w:r w:rsidRPr="00350967">
        <w:rPr>
          <w:color w:val="0000FF"/>
        </w:rPr>
        <w:t>d. Bảo đảm bí mật, an toàn hồ sơ, tài liệu.</w:t>
      </w:r>
    </w:p>
    <w:p w14:paraId="1E198E2A" w14:textId="77777777" w:rsidR="004E7295" w:rsidRPr="00350967" w:rsidRDefault="004E7295" w:rsidP="004B644A">
      <w:pPr>
        <w:spacing w:after="0"/>
        <w:ind w:firstLine="720"/>
        <w:jc w:val="both"/>
        <w:rPr>
          <w:color w:val="0000FF"/>
        </w:rPr>
      </w:pPr>
      <w:r w:rsidRPr="00350967">
        <w:rPr>
          <w:color w:val="0000FF"/>
        </w:rPr>
        <w:t>đ. Phục vụ việc khai thác, sử dụng hồ sơ, tài liệu lưu trữ.</w:t>
      </w:r>
    </w:p>
    <w:p w14:paraId="352DFC05" w14:textId="66503F63" w:rsidR="004E7295" w:rsidRPr="00350967" w:rsidRDefault="004E7295" w:rsidP="004B644A">
      <w:pPr>
        <w:spacing w:after="0"/>
        <w:ind w:firstLine="720"/>
        <w:jc w:val="both"/>
        <w:rPr>
          <w:color w:val="0000FF"/>
        </w:rPr>
      </w:pPr>
      <w:r w:rsidRPr="00350967">
        <w:rPr>
          <w:color w:val="0000FF"/>
        </w:rPr>
        <w:t>e. Lựa chọn hồ sơ, tài liệu thuộc diện nộp lưu để giao nộp vào lưu trữ lịch sử theo</w:t>
      </w:r>
      <w:r w:rsidR="002C4927" w:rsidRPr="00350967">
        <w:rPr>
          <w:color w:val="0000FF"/>
        </w:rPr>
        <w:t xml:space="preserve"> </w:t>
      </w:r>
      <w:r w:rsidRPr="00350967">
        <w:rPr>
          <w:color w:val="0000FF"/>
        </w:rPr>
        <w:t>quy định và thực hiện các thủ tục tiêu hủy tài liệu hết giá trị.</w:t>
      </w:r>
    </w:p>
    <w:p w14:paraId="402A2774" w14:textId="77777777" w:rsidR="004E7295" w:rsidRPr="00350967" w:rsidRDefault="004E7295" w:rsidP="004B644A">
      <w:pPr>
        <w:spacing w:after="0"/>
        <w:ind w:firstLine="720"/>
        <w:jc w:val="both"/>
        <w:rPr>
          <w:b/>
          <w:bCs/>
          <w:color w:val="0000FF"/>
        </w:rPr>
      </w:pPr>
      <w:r w:rsidRPr="00350967">
        <w:rPr>
          <w:b/>
          <w:bCs/>
          <w:color w:val="0000FF"/>
        </w:rPr>
        <w:t>Điều 4. Cán bộ văn thư và lưu trữ</w:t>
      </w:r>
    </w:p>
    <w:p w14:paraId="3D0ABCC0" w14:textId="3C010562" w:rsidR="004E7295" w:rsidRPr="00350967" w:rsidRDefault="004E7295" w:rsidP="004B644A">
      <w:pPr>
        <w:spacing w:after="0"/>
        <w:ind w:firstLine="720"/>
        <w:jc w:val="both"/>
        <w:rPr>
          <w:color w:val="0000FF"/>
        </w:rPr>
      </w:pPr>
      <w:r w:rsidRPr="00350967">
        <w:rPr>
          <w:color w:val="0000FF"/>
        </w:rPr>
        <w:t>Người được bố trí, giao nhiệm vụ làm công tác văn thư, lưu trữ phải bảo đảm tiêu</w:t>
      </w:r>
      <w:r w:rsidR="002C4927" w:rsidRPr="00350967">
        <w:rPr>
          <w:color w:val="0000FF"/>
        </w:rPr>
        <w:t xml:space="preserve"> </w:t>
      </w:r>
      <w:r w:rsidRPr="00350967">
        <w:rPr>
          <w:color w:val="0000FF"/>
        </w:rPr>
        <w:t>chuẩn nghiệp vụ của ngạch viên chức ngành văn thư, lưu trữ theo quy định của pháp</w:t>
      </w:r>
      <w:r w:rsidR="002C4927" w:rsidRPr="00350967">
        <w:rPr>
          <w:color w:val="0000FF"/>
        </w:rPr>
        <w:t xml:space="preserve"> </w:t>
      </w:r>
      <w:r w:rsidRPr="00350967">
        <w:rPr>
          <w:color w:val="0000FF"/>
        </w:rPr>
        <w:t>luật.</w:t>
      </w:r>
    </w:p>
    <w:p w14:paraId="5FF7D5B5" w14:textId="77777777" w:rsidR="004E7295" w:rsidRPr="00350967" w:rsidRDefault="004E7295" w:rsidP="004B644A">
      <w:pPr>
        <w:spacing w:after="0"/>
        <w:ind w:firstLine="720"/>
        <w:jc w:val="both"/>
        <w:rPr>
          <w:b/>
          <w:bCs/>
          <w:color w:val="0000FF"/>
        </w:rPr>
      </w:pPr>
      <w:r w:rsidRPr="00350967">
        <w:rPr>
          <w:b/>
          <w:bCs/>
          <w:color w:val="0000FF"/>
        </w:rPr>
        <w:t>Điều 5. Bảo vệ bí mật Nhà nước trong công tác văn thư, lưu trữ</w:t>
      </w:r>
    </w:p>
    <w:p w14:paraId="647C5257" w14:textId="1275DF10" w:rsidR="004E7295" w:rsidRPr="00350967" w:rsidRDefault="004E7295" w:rsidP="004B644A">
      <w:pPr>
        <w:spacing w:after="0"/>
        <w:ind w:firstLine="720"/>
        <w:jc w:val="both"/>
        <w:rPr>
          <w:color w:val="0000FF"/>
        </w:rPr>
      </w:pPr>
      <w:r w:rsidRPr="00350967">
        <w:rPr>
          <w:color w:val="0000FF"/>
        </w:rPr>
        <w:t>Mọi hoạt động nghiệp vụ về văn thư, lưu trữ của trường thực hiện theo quy định</w:t>
      </w:r>
      <w:r w:rsidR="002C4927" w:rsidRPr="00350967">
        <w:rPr>
          <w:color w:val="0000FF"/>
        </w:rPr>
        <w:t xml:space="preserve"> </w:t>
      </w:r>
      <w:r w:rsidRPr="00350967">
        <w:rPr>
          <w:color w:val="0000FF"/>
        </w:rPr>
        <w:t>của pháp luật hiện hành về bảo vệ bí mật nhà nước, ai vi phạm sẽ bị xử lý tùy thuộc vào</w:t>
      </w:r>
      <w:r w:rsidR="002C4927" w:rsidRPr="00350967">
        <w:rPr>
          <w:color w:val="0000FF"/>
        </w:rPr>
        <w:t xml:space="preserve"> </w:t>
      </w:r>
      <w:r w:rsidRPr="00350967">
        <w:rPr>
          <w:color w:val="0000FF"/>
        </w:rPr>
        <w:t>mức độ vi phạm.</w:t>
      </w:r>
    </w:p>
    <w:p w14:paraId="106FBE3B" w14:textId="77777777" w:rsidR="004E7295" w:rsidRPr="00350967" w:rsidRDefault="004E7295" w:rsidP="002C4927">
      <w:pPr>
        <w:spacing w:after="0"/>
        <w:jc w:val="center"/>
        <w:rPr>
          <w:b/>
          <w:bCs/>
          <w:color w:val="0000FF"/>
        </w:rPr>
      </w:pPr>
      <w:r w:rsidRPr="00350967">
        <w:rPr>
          <w:b/>
          <w:bCs/>
          <w:color w:val="0000FF"/>
        </w:rPr>
        <w:t>Chương II</w:t>
      </w:r>
    </w:p>
    <w:p w14:paraId="29E1A31E" w14:textId="77777777" w:rsidR="004E7295" w:rsidRPr="00350967" w:rsidRDefault="004E7295" w:rsidP="002C4927">
      <w:pPr>
        <w:spacing w:after="0"/>
        <w:jc w:val="center"/>
        <w:rPr>
          <w:b/>
          <w:bCs/>
          <w:color w:val="0000FF"/>
        </w:rPr>
      </w:pPr>
      <w:r w:rsidRPr="00350967">
        <w:rPr>
          <w:b/>
          <w:bCs/>
          <w:color w:val="0000FF"/>
        </w:rPr>
        <w:t>CÔNG TÁC VĂN THƯ</w:t>
      </w:r>
    </w:p>
    <w:p w14:paraId="503B8CE4" w14:textId="77777777" w:rsidR="004E7295" w:rsidRPr="00350967" w:rsidRDefault="004E7295" w:rsidP="00963C5F">
      <w:pPr>
        <w:spacing w:after="0"/>
        <w:ind w:firstLine="720"/>
        <w:jc w:val="both"/>
        <w:rPr>
          <w:b/>
          <w:bCs/>
          <w:color w:val="0000FF"/>
        </w:rPr>
      </w:pPr>
      <w:r w:rsidRPr="00350967">
        <w:rPr>
          <w:b/>
          <w:bCs/>
          <w:color w:val="0000FF"/>
        </w:rPr>
        <w:t>Điều 6. Hình thức, thể thức và kỹ thuật trình bày văn bản</w:t>
      </w:r>
    </w:p>
    <w:p w14:paraId="4715CA96" w14:textId="0FA0FF7C" w:rsidR="004E7295" w:rsidRPr="00350967" w:rsidRDefault="004E7295" w:rsidP="00136B34">
      <w:pPr>
        <w:spacing w:after="0"/>
        <w:ind w:firstLine="720"/>
        <w:jc w:val="both"/>
        <w:rPr>
          <w:color w:val="0000FF"/>
        </w:rPr>
      </w:pPr>
      <w:r w:rsidRPr="00350967">
        <w:rPr>
          <w:color w:val="0000FF"/>
        </w:rPr>
        <w:t>Các loại văn bản hành chính của cơ quan ban hành văn bản được rà soát về hình</w:t>
      </w:r>
      <w:r w:rsidR="002C4927" w:rsidRPr="00350967">
        <w:rPr>
          <w:color w:val="0000FF"/>
        </w:rPr>
        <w:t xml:space="preserve"> </w:t>
      </w:r>
      <w:r w:rsidRPr="00350967">
        <w:rPr>
          <w:color w:val="0000FF"/>
        </w:rPr>
        <w:t>thức, thể thức và kỹ thuật trình bày văn bản theo đúng quy định tại Nghị định số</w:t>
      </w:r>
      <w:r w:rsidR="00136B34" w:rsidRPr="00350967">
        <w:rPr>
          <w:color w:val="0000FF"/>
        </w:rPr>
        <w:t xml:space="preserve"> </w:t>
      </w:r>
      <w:r w:rsidRPr="00350967">
        <w:rPr>
          <w:color w:val="0000FF"/>
        </w:rPr>
        <w:t>30/2020/NĐ-CP ngày 05/3/2020 Nghị định của Chính Phủ về công tác văn thư.</w:t>
      </w:r>
    </w:p>
    <w:p w14:paraId="2A09BAFA" w14:textId="77777777" w:rsidR="004E7295" w:rsidRPr="00350967" w:rsidRDefault="004E7295" w:rsidP="00136B34">
      <w:pPr>
        <w:spacing w:after="0"/>
        <w:ind w:firstLine="720"/>
        <w:jc w:val="both"/>
        <w:rPr>
          <w:color w:val="0000FF"/>
        </w:rPr>
      </w:pPr>
      <w:r w:rsidRPr="00350967">
        <w:rPr>
          <w:color w:val="0000FF"/>
        </w:rPr>
        <w:t>Về thể thức và kỹ thuật trình bày văn bản của Trường được thực hiện đúng theo</w:t>
      </w:r>
    </w:p>
    <w:p w14:paraId="5256E488" w14:textId="77777777" w:rsidR="004E7295" w:rsidRPr="00350967" w:rsidRDefault="004E7295" w:rsidP="00963C5F">
      <w:pPr>
        <w:spacing w:after="0"/>
        <w:jc w:val="both"/>
        <w:rPr>
          <w:color w:val="0000FF"/>
        </w:rPr>
      </w:pPr>
      <w:r w:rsidRPr="00350967">
        <w:rPr>
          <w:color w:val="0000FF"/>
        </w:rPr>
        <w:t>quy định tại Phụ lục kèm theo Quy chế này.</w:t>
      </w:r>
    </w:p>
    <w:p w14:paraId="6A8A1BD5" w14:textId="77777777" w:rsidR="004E7295" w:rsidRPr="00350967" w:rsidRDefault="004E7295" w:rsidP="00963C5F">
      <w:pPr>
        <w:spacing w:after="0"/>
        <w:ind w:firstLine="720"/>
        <w:jc w:val="both"/>
        <w:rPr>
          <w:b/>
          <w:bCs/>
          <w:color w:val="0000FF"/>
        </w:rPr>
      </w:pPr>
      <w:r w:rsidRPr="00350967">
        <w:rPr>
          <w:b/>
          <w:bCs/>
          <w:color w:val="0000FF"/>
        </w:rPr>
        <w:t>Điều 7. Soạn thảo văn bản</w:t>
      </w:r>
    </w:p>
    <w:p w14:paraId="4F5A9FD5" w14:textId="77777777" w:rsidR="004E7295" w:rsidRPr="00350967" w:rsidRDefault="004E7295" w:rsidP="00963C5F">
      <w:pPr>
        <w:spacing w:after="0"/>
        <w:ind w:firstLine="720"/>
        <w:jc w:val="both"/>
        <w:rPr>
          <w:color w:val="0000FF"/>
        </w:rPr>
      </w:pPr>
      <w:r w:rsidRPr="00350967">
        <w:rPr>
          <w:color w:val="0000FF"/>
        </w:rPr>
        <w:t>Cán bộ, viên chức, người được giao giải quyết công việc thì trực tiếp soạn thảo</w:t>
      </w:r>
    </w:p>
    <w:p w14:paraId="62B285F8" w14:textId="77777777" w:rsidR="004E7295" w:rsidRPr="00350967" w:rsidRDefault="004E7295" w:rsidP="00963C5F">
      <w:pPr>
        <w:spacing w:after="0"/>
        <w:jc w:val="both"/>
        <w:rPr>
          <w:color w:val="0000FF"/>
        </w:rPr>
      </w:pPr>
      <w:r w:rsidRPr="00350967">
        <w:rPr>
          <w:color w:val="0000FF"/>
        </w:rPr>
        <w:t>văn bản hành chính chịu trách nhiệm về nội dung, thể thức văn bản.</w:t>
      </w:r>
    </w:p>
    <w:p w14:paraId="75CA61E4" w14:textId="77777777" w:rsidR="004E7295" w:rsidRPr="00350967" w:rsidRDefault="004E7295" w:rsidP="00963C5F">
      <w:pPr>
        <w:spacing w:after="0"/>
        <w:ind w:firstLine="720"/>
        <w:jc w:val="both"/>
        <w:rPr>
          <w:b/>
          <w:bCs/>
          <w:color w:val="0000FF"/>
        </w:rPr>
      </w:pPr>
      <w:r w:rsidRPr="00350967">
        <w:rPr>
          <w:b/>
          <w:bCs/>
          <w:color w:val="0000FF"/>
        </w:rPr>
        <w:t>Điều 8. Duyệt dự thảo văn bản, sửa chữa, bổ sung dự thảo đã duyệt</w:t>
      </w:r>
    </w:p>
    <w:p w14:paraId="701A701F" w14:textId="77777777" w:rsidR="004E7295" w:rsidRPr="00350967" w:rsidRDefault="004E7295" w:rsidP="00963C5F">
      <w:pPr>
        <w:spacing w:after="0"/>
        <w:ind w:firstLine="720"/>
        <w:jc w:val="both"/>
        <w:rPr>
          <w:color w:val="0000FF"/>
        </w:rPr>
      </w:pPr>
      <w:r w:rsidRPr="00350967">
        <w:rPr>
          <w:color w:val="0000FF"/>
        </w:rPr>
        <w:t>1. Dự thảo văn bản phải do người có thẩm quyền ký duyệt văn bản.</w:t>
      </w:r>
    </w:p>
    <w:p w14:paraId="414C3EB0" w14:textId="77777777" w:rsidR="004E7295" w:rsidRPr="00350967" w:rsidRDefault="004E7295" w:rsidP="00963C5F">
      <w:pPr>
        <w:spacing w:after="0"/>
        <w:ind w:firstLine="720"/>
        <w:jc w:val="both"/>
        <w:rPr>
          <w:color w:val="0000FF"/>
        </w:rPr>
      </w:pPr>
      <w:r w:rsidRPr="00350967">
        <w:rPr>
          <w:color w:val="0000FF"/>
        </w:rPr>
        <w:t>2. Trong trường hợp dự thảo đã được lãnh đạo phê duyệt nhưng thấy cần thiết</w:t>
      </w:r>
    </w:p>
    <w:p w14:paraId="482C0B2D" w14:textId="7B1D3E4C" w:rsidR="004E7295" w:rsidRPr="00350967" w:rsidRDefault="004E7295" w:rsidP="00963C5F">
      <w:pPr>
        <w:spacing w:after="0"/>
        <w:jc w:val="both"/>
        <w:rPr>
          <w:color w:val="0000FF"/>
        </w:rPr>
      </w:pPr>
      <w:r w:rsidRPr="00350967">
        <w:rPr>
          <w:color w:val="0000FF"/>
        </w:rPr>
        <w:t>phải sữa chữa, bổ sung vào dự thảo thì bộ phận hoặc cá nhân được giao nhiệm vụ soạn</w:t>
      </w:r>
      <w:r w:rsidR="00247693" w:rsidRPr="00350967">
        <w:rPr>
          <w:color w:val="0000FF"/>
        </w:rPr>
        <w:t xml:space="preserve"> </w:t>
      </w:r>
      <w:r w:rsidRPr="00350967">
        <w:rPr>
          <w:color w:val="0000FF"/>
        </w:rPr>
        <w:t>thảo phải trình người đã duyệt dự thảo văn bản xem xét, quyết định việc sữa chữa, bổ</w:t>
      </w:r>
      <w:r w:rsidR="00247693" w:rsidRPr="00350967">
        <w:rPr>
          <w:color w:val="0000FF"/>
        </w:rPr>
        <w:t xml:space="preserve"> </w:t>
      </w:r>
      <w:r w:rsidRPr="00350967">
        <w:rPr>
          <w:color w:val="0000FF"/>
        </w:rPr>
        <w:t>sung.</w:t>
      </w:r>
    </w:p>
    <w:p w14:paraId="5CB585E0" w14:textId="77777777" w:rsidR="004E7295" w:rsidRPr="00350967" w:rsidRDefault="004E7295" w:rsidP="004B644A">
      <w:pPr>
        <w:spacing w:after="0"/>
        <w:ind w:firstLine="720"/>
        <w:jc w:val="both"/>
        <w:rPr>
          <w:b/>
          <w:bCs/>
          <w:color w:val="0000FF"/>
        </w:rPr>
      </w:pPr>
      <w:r w:rsidRPr="00350967">
        <w:rPr>
          <w:b/>
          <w:bCs/>
          <w:color w:val="0000FF"/>
        </w:rPr>
        <w:t>Điều 9. Kiểm tra văn bản trước khi ký ban hành</w:t>
      </w:r>
    </w:p>
    <w:p w14:paraId="3ADDDBFC" w14:textId="77777777" w:rsidR="004E7295" w:rsidRPr="00350967" w:rsidRDefault="004E7295" w:rsidP="004B644A">
      <w:pPr>
        <w:spacing w:after="0"/>
        <w:ind w:firstLine="720"/>
        <w:jc w:val="both"/>
        <w:rPr>
          <w:color w:val="0000FF"/>
        </w:rPr>
      </w:pPr>
      <w:r w:rsidRPr="00350967">
        <w:rPr>
          <w:color w:val="0000FF"/>
        </w:rPr>
        <w:t>1. Cá nhân soạn thảo văn bản phải kiểm tra và chịu trách nhiệm về độ chính xác</w:t>
      </w:r>
    </w:p>
    <w:p w14:paraId="5E1443EE" w14:textId="5B4F7691" w:rsidR="00D437C8" w:rsidRPr="00350967" w:rsidRDefault="004E7295" w:rsidP="004B644A">
      <w:pPr>
        <w:spacing w:after="0"/>
        <w:jc w:val="both"/>
        <w:rPr>
          <w:color w:val="0000FF"/>
        </w:rPr>
      </w:pPr>
      <w:r w:rsidRPr="00350967">
        <w:rPr>
          <w:color w:val="0000FF"/>
        </w:rPr>
        <w:t>của nội dung văn bản, đề xuất mức độ khẩn, đối chiếu quy định của pháp luật về bảo vệ</w:t>
      </w:r>
      <w:r w:rsidR="00247693" w:rsidRPr="00350967">
        <w:rPr>
          <w:color w:val="0000FF"/>
        </w:rPr>
        <w:t xml:space="preserve"> </w:t>
      </w:r>
      <w:r w:rsidR="00D437C8" w:rsidRPr="00350967">
        <w:rPr>
          <w:color w:val="0000FF"/>
        </w:rPr>
        <w:t>bí mật Nhà nước xác định việc đóng dấu mật, đối tượng nhận văn bản, trình người ký văn</w:t>
      </w:r>
      <w:r w:rsidR="00247693" w:rsidRPr="00350967">
        <w:rPr>
          <w:color w:val="0000FF"/>
        </w:rPr>
        <w:t xml:space="preserve"> </w:t>
      </w:r>
      <w:r w:rsidR="00D437C8" w:rsidRPr="00350967">
        <w:rPr>
          <w:color w:val="0000FF"/>
        </w:rPr>
        <w:t>bản quyết định.</w:t>
      </w:r>
    </w:p>
    <w:p w14:paraId="4A7EFA52" w14:textId="77777777" w:rsidR="00D437C8" w:rsidRPr="00350967" w:rsidRDefault="00D437C8" w:rsidP="004B644A">
      <w:pPr>
        <w:spacing w:after="0"/>
        <w:ind w:firstLine="720"/>
        <w:jc w:val="both"/>
        <w:rPr>
          <w:color w:val="0000FF"/>
        </w:rPr>
      </w:pPr>
      <w:r w:rsidRPr="00350967">
        <w:rPr>
          <w:color w:val="0000FF"/>
        </w:rPr>
        <w:lastRenderedPageBreak/>
        <w:t>2. Nhân viên văn thư là người được giao trách nhiệm giúp Hiệu trưởng quản lý</w:t>
      </w:r>
    </w:p>
    <w:p w14:paraId="70A8D410" w14:textId="3069AEF7" w:rsidR="00D437C8" w:rsidRPr="00350967" w:rsidRDefault="00D437C8" w:rsidP="004B644A">
      <w:pPr>
        <w:spacing w:after="0"/>
        <w:jc w:val="both"/>
        <w:rPr>
          <w:color w:val="0000FF"/>
        </w:rPr>
      </w:pPr>
      <w:r w:rsidRPr="00350967">
        <w:rPr>
          <w:color w:val="0000FF"/>
        </w:rPr>
        <w:t>công tác văn thư, có trách nhiệm kiểm tra và chịu trách nhiệm về hình thức, thể thức, kỹ</w:t>
      </w:r>
      <w:r w:rsidR="00247693" w:rsidRPr="00350967">
        <w:rPr>
          <w:color w:val="0000FF"/>
        </w:rPr>
        <w:t xml:space="preserve"> </w:t>
      </w:r>
      <w:r w:rsidRPr="00350967">
        <w:rPr>
          <w:color w:val="0000FF"/>
        </w:rPr>
        <w:t>thuật trình bày và thủ tục ban hành văn bản.</w:t>
      </w:r>
    </w:p>
    <w:p w14:paraId="17DC600D" w14:textId="77777777" w:rsidR="00D437C8" w:rsidRPr="00350967" w:rsidRDefault="00D437C8" w:rsidP="004B644A">
      <w:pPr>
        <w:spacing w:after="0"/>
        <w:ind w:firstLine="720"/>
        <w:jc w:val="both"/>
        <w:rPr>
          <w:b/>
          <w:bCs/>
          <w:color w:val="0000FF"/>
        </w:rPr>
      </w:pPr>
      <w:r w:rsidRPr="00350967">
        <w:rPr>
          <w:b/>
          <w:bCs/>
          <w:color w:val="0000FF"/>
        </w:rPr>
        <w:t>Điều 10. Đánh máy, nhân bản</w:t>
      </w:r>
    </w:p>
    <w:p w14:paraId="2E957A4D" w14:textId="04ED1D32" w:rsidR="00D437C8" w:rsidRPr="00350967" w:rsidRDefault="00D437C8" w:rsidP="004B644A">
      <w:pPr>
        <w:spacing w:after="0"/>
        <w:ind w:firstLine="720"/>
        <w:jc w:val="both"/>
        <w:rPr>
          <w:color w:val="0000FF"/>
        </w:rPr>
      </w:pPr>
      <w:r w:rsidRPr="00350967">
        <w:rPr>
          <w:color w:val="0000FF"/>
        </w:rPr>
        <w:t>1. Việc đánh máy văn bản hành chính do cán bộ, viên chức, người được giao giải</w:t>
      </w:r>
      <w:r w:rsidR="00247693" w:rsidRPr="00350967">
        <w:rPr>
          <w:color w:val="0000FF"/>
        </w:rPr>
        <w:t xml:space="preserve"> </w:t>
      </w:r>
      <w:r w:rsidRPr="00350967">
        <w:rPr>
          <w:color w:val="0000FF"/>
        </w:rPr>
        <w:t>quyết công việc thực hiện.</w:t>
      </w:r>
    </w:p>
    <w:p w14:paraId="378196A4" w14:textId="77777777" w:rsidR="00D437C8" w:rsidRPr="00350967" w:rsidRDefault="00D437C8" w:rsidP="004B644A">
      <w:pPr>
        <w:spacing w:after="0"/>
        <w:ind w:firstLine="720"/>
        <w:jc w:val="both"/>
        <w:rPr>
          <w:color w:val="0000FF"/>
        </w:rPr>
      </w:pPr>
      <w:r w:rsidRPr="00350967">
        <w:rPr>
          <w:color w:val="0000FF"/>
        </w:rPr>
        <w:t>2. Văn thư nhân bản đúng số lượng quy định phát hành.</w:t>
      </w:r>
    </w:p>
    <w:p w14:paraId="017CF40A" w14:textId="77777777" w:rsidR="00D437C8" w:rsidRPr="00350967" w:rsidRDefault="00D437C8" w:rsidP="004B644A">
      <w:pPr>
        <w:spacing w:after="0"/>
        <w:ind w:firstLine="720"/>
        <w:jc w:val="both"/>
        <w:rPr>
          <w:b/>
          <w:bCs/>
          <w:color w:val="0000FF"/>
        </w:rPr>
      </w:pPr>
      <w:r w:rsidRPr="00350967">
        <w:rPr>
          <w:b/>
          <w:bCs/>
          <w:color w:val="0000FF"/>
        </w:rPr>
        <w:t>Điều 11. Quản lý Văn bản điện tử, chữ ký số, ký văn bản</w:t>
      </w:r>
    </w:p>
    <w:p w14:paraId="31AACAAC" w14:textId="77777777" w:rsidR="00D437C8" w:rsidRPr="00350967" w:rsidRDefault="00D437C8" w:rsidP="004B644A">
      <w:pPr>
        <w:spacing w:after="0"/>
        <w:ind w:firstLine="720"/>
        <w:jc w:val="both"/>
        <w:rPr>
          <w:color w:val="0000FF"/>
        </w:rPr>
      </w:pPr>
      <w:r w:rsidRPr="00350967">
        <w:rPr>
          <w:color w:val="0000FF"/>
        </w:rPr>
        <w:t>1. Quản lý văn bản điện tử và chữ ký số</w:t>
      </w:r>
    </w:p>
    <w:p w14:paraId="7BC3F36E" w14:textId="4268CB36" w:rsidR="00D437C8" w:rsidRPr="00350967" w:rsidRDefault="00D437C8" w:rsidP="004B644A">
      <w:pPr>
        <w:spacing w:after="0"/>
        <w:ind w:firstLine="720"/>
        <w:jc w:val="both"/>
        <w:rPr>
          <w:color w:val="0000FF"/>
        </w:rPr>
      </w:pPr>
      <w:r w:rsidRPr="00350967">
        <w:rPr>
          <w:color w:val="0000FF"/>
        </w:rPr>
        <w:t>Tất cả văn bản hành chính (trừ văn bản mật) phải được xử lý trên Hệ thống quản</w:t>
      </w:r>
      <w:r w:rsidR="00247693" w:rsidRPr="00350967">
        <w:rPr>
          <w:color w:val="0000FF"/>
        </w:rPr>
        <w:t xml:space="preserve"> </w:t>
      </w:r>
      <w:r w:rsidRPr="00350967">
        <w:rPr>
          <w:color w:val="0000FF"/>
        </w:rPr>
        <w:t xml:space="preserve">lý văn bản và điều hành của </w:t>
      </w:r>
      <w:r w:rsidR="00247693" w:rsidRPr="00350967">
        <w:rPr>
          <w:color w:val="0000FF"/>
        </w:rPr>
        <w:t>x</w:t>
      </w:r>
      <w:r w:rsidRPr="00350967">
        <w:rPr>
          <w:color w:val="0000FF"/>
        </w:rPr>
        <w:t>ã.</w:t>
      </w:r>
      <w:r w:rsidR="00247693" w:rsidRPr="00350967">
        <w:rPr>
          <w:color w:val="0000FF"/>
        </w:rPr>
        <w:t xml:space="preserve"> </w:t>
      </w:r>
      <w:r w:rsidRPr="00350967">
        <w:rPr>
          <w:color w:val="0000FF"/>
        </w:rPr>
        <w:t>Hiệu trưởng và các cá nhân được giao quyền phải sử dụng chữ ký số chuyên dùng</w:t>
      </w:r>
      <w:r w:rsidR="00247693" w:rsidRPr="00350967">
        <w:rPr>
          <w:color w:val="0000FF"/>
        </w:rPr>
        <w:t xml:space="preserve"> </w:t>
      </w:r>
      <w:r w:rsidRPr="00350967">
        <w:rPr>
          <w:color w:val="0000FF"/>
        </w:rPr>
        <w:t>để phê duyệt và phát hành văn bản.</w:t>
      </w:r>
      <w:r w:rsidR="00247693" w:rsidRPr="00350967">
        <w:rPr>
          <w:color w:val="0000FF"/>
        </w:rPr>
        <w:t xml:space="preserve"> </w:t>
      </w:r>
      <w:r w:rsidRPr="00350967">
        <w:rPr>
          <w:color w:val="0000FF"/>
        </w:rPr>
        <w:t>Văn bản điện tử có giá trị pháp lý tương đương văn bản giấy khi được ký số đúng</w:t>
      </w:r>
      <w:r w:rsidR="00247693" w:rsidRPr="00350967">
        <w:rPr>
          <w:color w:val="0000FF"/>
        </w:rPr>
        <w:t xml:space="preserve"> </w:t>
      </w:r>
      <w:r w:rsidRPr="00350967">
        <w:rPr>
          <w:color w:val="0000FF"/>
        </w:rPr>
        <w:t>quy định.</w:t>
      </w:r>
    </w:p>
    <w:p w14:paraId="275EC2A4" w14:textId="77777777" w:rsidR="00D437C8" w:rsidRPr="00350967" w:rsidRDefault="00D437C8" w:rsidP="004B644A">
      <w:pPr>
        <w:spacing w:after="0"/>
        <w:ind w:firstLine="720"/>
        <w:jc w:val="both"/>
        <w:rPr>
          <w:color w:val="0000FF"/>
        </w:rPr>
      </w:pPr>
      <w:r w:rsidRPr="00350967">
        <w:rPr>
          <w:color w:val="0000FF"/>
        </w:rPr>
        <w:t>2. Ký văn bản</w:t>
      </w:r>
    </w:p>
    <w:p w14:paraId="1FBAE59E" w14:textId="3D04929B" w:rsidR="00D437C8" w:rsidRPr="00350967" w:rsidRDefault="00D437C8" w:rsidP="004B644A">
      <w:pPr>
        <w:spacing w:after="0"/>
        <w:ind w:firstLine="720"/>
        <w:jc w:val="both"/>
        <w:rPr>
          <w:color w:val="0000FF"/>
        </w:rPr>
      </w:pPr>
      <w:r w:rsidRPr="00350967">
        <w:rPr>
          <w:color w:val="0000FF"/>
        </w:rPr>
        <w:t>Hiệu trưởng có trách nhiệm ký ban hành các loại văn bản hoặc ủy quyền cho Phó</w:t>
      </w:r>
      <w:r w:rsidR="00247693" w:rsidRPr="00350967">
        <w:rPr>
          <w:color w:val="0000FF"/>
        </w:rPr>
        <w:t xml:space="preserve"> </w:t>
      </w:r>
      <w:r w:rsidRPr="00350967">
        <w:rPr>
          <w:color w:val="0000FF"/>
        </w:rPr>
        <w:t>hiệu trưởng ký văn bản theo nhiệm vụ được phân công.</w:t>
      </w:r>
    </w:p>
    <w:p w14:paraId="6007AA26" w14:textId="77777777" w:rsidR="00D437C8" w:rsidRPr="00350967" w:rsidRDefault="00D437C8" w:rsidP="004B644A">
      <w:pPr>
        <w:spacing w:after="0"/>
        <w:ind w:firstLine="720"/>
        <w:jc w:val="both"/>
        <w:rPr>
          <w:b/>
          <w:bCs/>
          <w:color w:val="0000FF"/>
        </w:rPr>
      </w:pPr>
      <w:r w:rsidRPr="00350967">
        <w:rPr>
          <w:b/>
          <w:bCs/>
          <w:color w:val="0000FF"/>
        </w:rPr>
        <w:t>Điều 12. Trình tự quản lý văn bản đến</w:t>
      </w:r>
    </w:p>
    <w:p w14:paraId="19B67A54" w14:textId="38F655C5" w:rsidR="00D437C8" w:rsidRPr="00350967" w:rsidRDefault="00D437C8" w:rsidP="004B644A">
      <w:pPr>
        <w:spacing w:after="0"/>
        <w:ind w:firstLine="720"/>
        <w:jc w:val="both"/>
        <w:rPr>
          <w:color w:val="0000FF"/>
        </w:rPr>
      </w:pPr>
      <w:r w:rsidRPr="00350967">
        <w:rPr>
          <w:color w:val="0000FF"/>
        </w:rPr>
        <w:t>Tất cả văn bản, kể cả đơn, thư do cá nhân gửi đến trường phải được quản lý theo</w:t>
      </w:r>
      <w:r w:rsidR="00247693" w:rsidRPr="00350967">
        <w:rPr>
          <w:color w:val="0000FF"/>
        </w:rPr>
        <w:t xml:space="preserve"> </w:t>
      </w:r>
      <w:r w:rsidRPr="00350967">
        <w:rPr>
          <w:color w:val="0000FF"/>
        </w:rPr>
        <w:t>trình tự sau:</w:t>
      </w:r>
    </w:p>
    <w:p w14:paraId="087F96AD" w14:textId="77777777" w:rsidR="00D437C8" w:rsidRPr="00350967" w:rsidRDefault="00D437C8" w:rsidP="004B644A">
      <w:pPr>
        <w:spacing w:after="0"/>
        <w:ind w:firstLine="720"/>
        <w:jc w:val="both"/>
        <w:rPr>
          <w:color w:val="0000FF"/>
        </w:rPr>
      </w:pPr>
      <w:r w:rsidRPr="00350967">
        <w:rPr>
          <w:color w:val="0000FF"/>
        </w:rPr>
        <w:t>1. Tiếp nhận, đăng ký văn bản đến.</w:t>
      </w:r>
    </w:p>
    <w:p w14:paraId="21C41A21" w14:textId="77777777" w:rsidR="00D437C8" w:rsidRPr="00350967" w:rsidRDefault="00D437C8" w:rsidP="004B644A">
      <w:pPr>
        <w:spacing w:after="0"/>
        <w:ind w:firstLine="720"/>
        <w:jc w:val="both"/>
        <w:rPr>
          <w:color w:val="0000FF"/>
        </w:rPr>
      </w:pPr>
      <w:r w:rsidRPr="00350967">
        <w:rPr>
          <w:color w:val="0000FF"/>
        </w:rPr>
        <w:t>2. Trình, chuyển giao văn bản đến.</w:t>
      </w:r>
    </w:p>
    <w:p w14:paraId="7B2B2F10" w14:textId="77777777" w:rsidR="00D437C8" w:rsidRPr="00350967" w:rsidRDefault="00D437C8" w:rsidP="004B644A">
      <w:pPr>
        <w:spacing w:after="0"/>
        <w:ind w:firstLine="720"/>
        <w:jc w:val="both"/>
        <w:rPr>
          <w:color w:val="0000FF"/>
        </w:rPr>
      </w:pPr>
      <w:r w:rsidRPr="00350967">
        <w:rPr>
          <w:color w:val="0000FF"/>
        </w:rPr>
        <w:t>3. Giải quyết và theo dõi, đôn đốc việc giải quyết văn bản đến.</w:t>
      </w:r>
    </w:p>
    <w:p w14:paraId="42B9792A" w14:textId="77777777" w:rsidR="00D437C8" w:rsidRPr="00350967" w:rsidRDefault="00D437C8" w:rsidP="004B644A">
      <w:pPr>
        <w:spacing w:after="0"/>
        <w:ind w:firstLine="720"/>
        <w:jc w:val="both"/>
        <w:rPr>
          <w:b/>
          <w:bCs/>
          <w:color w:val="0000FF"/>
        </w:rPr>
      </w:pPr>
      <w:r w:rsidRPr="00350967">
        <w:rPr>
          <w:b/>
          <w:bCs/>
          <w:color w:val="0000FF"/>
        </w:rPr>
        <w:t>Điều 13. Tiếp nhận, đăng ký văn bản đến</w:t>
      </w:r>
    </w:p>
    <w:p w14:paraId="6D82C2F9" w14:textId="6630142A" w:rsidR="00D437C8" w:rsidRPr="00350967" w:rsidRDefault="00D437C8" w:rsidP="004B644A">
      <w:pPr>
        <w:spacing w:after="0"/>
        <w:ind w:firstLine="720"/>
        <w:jc w:val="both"/>
        <w:rPr>
          <w:color w:val="0000FF"/>
        </w:rPr>
      </w:pPr>
      <w:r w:rsidRPr="00350967">
        <w:rPr>
          <w:color w:val="0000FF"/>
        </w:rPr>
        <w:t>1. Tất cả văn bản đến (kể cả văn bản được chuyển qua mạng internet và văn bản</w:t>
      </w:r>
      <w:r w:rsidR="00247693" w:rsidRPr="00350967">
        <w:rPr>
          <w:color w:val="0000FF"/>
        </w:rPr>
        <w:t xml:space="preserve"> </w:t>
      </w:r>
      <w:r w:rsidRPr="00350967">
        <w:rPr>
          <w:color w:val="0000FF"/>
        </w:rPr>
        <w:t>mật), đơn thư phải được quản lý tập trung, thống nhất tại văn thư để làm thủ tục tiếp</w:t>
      </w:r>
      <w:r w:rsidR="00247693" w:rsidRPr="00350967">
        <w:rPr>
          <w:color w:val="0000FF"/>
        </w:rPr>
        <w:t xml:space="preserve"> </w:t>
      </w:r>
      <w:r w:rsidRPr="00350967">
        <w:rPr>
          <w:color w:val="0000FF"/>
        </w:rPr>
        <w:t>nhận, đăng ký vào sổ văn bản đến của nhà trường.</w:t>
      </w:r>
    </w:p>
    <w:p w14:paraId="4C7EB5E7" w14:textId="77777777" w:rsidR="00D437C8" w:rsidRPr="00350967" w:rsidRDefault="00D437C8" w:rsidP="004B644A">
      <w:pPr>
        <w:spacing w:after="0"/>
        <w:ind w:firstLine="720"/>
        <w:jc w:val="both"/>
        <w:rPr>
          <w:color w:val="0000FF"/>
        </w:rPr>
      </w:pPr>
      <w:r w:rsidRPr="00350967">
        <w:rPr>
          <w:color w:val="0000FF"/>
        </w:rPr>
        <w:t>2. Văn bản đến thuộc ngày nào phải được đăng ký, phát hành hoặc chuyển giao</w:t>
      </w:r>
    </w:p>
    <w:p w14:paraId="34154B0A" w14:textId="77777777" w:rsidR="00D437C8" w:rsidRPr="00350967" w:rsidRDefault="00D437C8" w:rsidP="004B644A">
      <w:pPr>
        <w:spacing w:after="0"/>
        <w:jc w:val="both"/>
        <w:rPr>
          <w:color w:val="0000FF"/>
        </w:rPr>
      </w:pPr>
      <w:r w:rsidRPr="00350967">
        <w:rPr>
          <w:color w:val="0000FF"/>
        </w:rPr>
        <w:t>trong ngày, chậm nhất là trong ngày làm việc tiếp theo.</w:t>
      </w:r>
    </w:p>
    <w:p w14:paraId="6B2A802E" w14:textId="7FA7F682" w:rsidR="00D437C8" w:rsidRPr="00350967" w:rsidRDefault="00D437C8" w:rsidP="004B644A">
      <w:pPr>
        <w:spacing w:after="0"/>
        <w:ind w:firstLine="720"/>
        <w:jc w:val="both"/>
        <w:rPr>
          <w:color w:val="0000FF"/>
        </w:rPr>
      </w:pPr>
      <w:r w:rsidRPr="00350967">
        <w:rPr>
          <w:color w:val="0000FF"/>
        </w:rPr>
        <w:t>3. Các bì văn bản đến cán bộ văn thư không bóc bao gồm: các bì văn bản gửi cho</w:t>
      </w:r>
      <w:r w:rsidR="00247693" w:rsidRPr="00350967">
        <w:rPr>
          <w:color w:val="0000FF"/>
        </w:rPr>
        <w:t xml:space="preserve"> </w:t>
      </w:r>
      <w:r w:rsidRPr="00350967">
        <w:rPr>
          <w:color w:val="0000FF"/>
        </w:rPr>
        <w:t>các tổ chức trong trường và các bì văn bản gửi đích danh người nhận thì được chuyển</w:t>
      </w:r>
      <w:r w:rsidR="00247693" w:rsidRPr="00350967">
        <w:rPr>
          <w:color w:val="0000FF"/>
        </w:rPr>
        <w:t xml:space="preserve"> </w:t>
      </w:r>
      <w:r w:rsidRPr="00350967">
        <w:rPr>
          <w:color w:val="0000FF"/>
        </w:rPr>
        <w:t>tiếp cho nơi nhận. Đối với những bì văn bản gửi đích danh người nhận, nếu là văn bản</w:t>
      </w:r>
      <w:r w:rsidR="00247693" w:rsidRPr="00350967">
        <w:rPr>
          <w:color w:val="0000FF"/>
        </w:rPr>
        <w:t xml:space="preserve"> </w:t>
      </w:r>
      <w:r w:rsidRPr="00350967">
        <w:rPr>
          <w:color w:val="0000FF"/>
        </w:rPr>
        <w:t xml:space="preserve">liên quan đến công việc chung của nhà trường thì cá nhân nhận văn bản có trách nhiệm chuyển cho văn thư để đăng ký. </w:t>
      </w:r>
    </w:p>
    <w:p w14:paraId="0AD77843" w14:textId="32E906D1" w:rsidR="001974EF" w:rsidRPr="00350967" w:rsidRDefault="001974EF" w:rsidP="004B644A">
      <w:pPr>
        <w:spacing w:after="0"/>
        <w:ind w:firstLine="720"/>
        <w:jc w:val="both"/>
        <w:rPr>
          <w:color w:val="0000FF"/>
        </w:rPr>
      </w:pPr>
      <w:r w:rsidRPr="00350967">
        <w:rPr>
          <w:color w:val="0000FF"/>
        </w:rPr>
        <w:t>4. Văn bản khẩn đến ngoài giờ làm việc, ngày lễ, ngày nghỉ, bảo vệ trực cơ quan</w:t>
      </w:r>
      <w:r w:rsidR="00247693" w:rsidRPr="00350967">
        <w:rPr>
          <w:color w:val="0000FF"/>
        </w:rPr>
        <w:t xml:space="preserve"> </w:t>
      </w:r>
      <w:r w:rsidRPr="00350967">
        <w:rPr>
          <w:color w:val="0000FF"/>
        </w:rPr>
        <w:t>có trách nhiệm nhận và báo cáo ngay.</w:t>
      </w:r>
    </w:p>
    <w:p w14:paraId="072D47A8" w14:textId="77777777" w:rsidR="001974EF" w:rsidRPr="00350967" w:rsidRDefault="001974EF" w:rsidP="004B644A">
      <w:pPr>
        <w:spacing w:after="0"/>
        <w:ind w:firstLine="720"/>
        <w:jc w:val="both"/>
        <w:rPr>
          <w:color w:val="0000FF"/>
        </w:rPr>
      </w:pPr>
      <w:r w:rsidRPr="00350967">
        <w:rPr>
          <w:color w:val="0000FF"/>
        </w:rPr>
        <w:t>5. Văn bản đến được đăng ký vào sổ đăng ký văn bản đến.</w:t>
      </w:r>
    </w:p>
    <w:p w14:paraId="6F22BD0A" w14:textId="77777777" w:rsidR="001974EF" w:rsidRPr="00350967" w:rsidRDefault="001974EF" w:rsidP="004B644A">
      <w:pPr>
        <w:spacing w:after="0"/>
        <w:ind w:firstLine="720"/>
        <w:jc w:val="both"/>
        <w:rPr>
          <w:b/>
          <w:bCs/>
          <w:color w:val="0000FF"/>
        </w:rPr>
      </w:pPr>
      <w:r w:rsidRPr="00350967">
        <w:rPr>
          <w:b/>
          <w:bCs/>
          <w:color w:val="0000FF"/>
        </w:rPr>
        <w:t>Điều 14. Trình, chuyển giao văn bản đến</w:t>
      </w:r>
    </w:p>
    <w:p w14:paraId="22BB0DA3" w14:textId="77777777" w:rsidR="001974EF" w:rsidRPr="00350967" w:rsidRDefault="001974EF" w:rsidP="004B644A">
      <w:pPr>
        <w:spacing w:after="0"/>
        <w:ind w:firstLine="720"/>
        <w:jc w:val="both"/>
        <w:rPr>
          <w:color w:val="0000FF"/>
        </w:rPr>
      </w:pPr>
      <w:r w:rsidRPr="00350967">
        <w:rPr>
          <w:color w:val="0000FF"/>
        </w:rPr>
        <w:t>1. Đối với loại văn bản đến có yêu cầu giải quyết công việc khẩn, được chuyển</w:t>
      </w:r>
    </w:p>
    <w:p w14:paraId="7D06FA5B" w14:textId="77777777" w:rsidR="001974EF" w:rsidRPr="00350967" w:rsidRDefault="001974EF" w:rsidP="004B644A">
      <w:pPr>
        <w:spacing w:after="0"/>
        <w:jc w:val="both"/>
        <w:rPr>
          <w:color w:val="0000FF"/>
        </w:rPr>
      </w:pPr>
      <w:r w:rsidRPr="00350967">
        <w:rPr>
          <w:color w:val="0000FF"/>
        </w:rPr>
        <w:lastRenderedPageBreak/>
        <w:t>ngay đến người phụ trách lĩnh vực để xử lý, sau đó chuyển lại văn thư để được đăng ký.</w:t>
      </w:r>
    </w:p>
    <w:p w14:paraId="0FBF7497" w14:textId="77777777" w:rsidR="001974EF" w:rsidRPr="00350967" w:rsidRDefault="001974EF" w:rsidP="004B644A">
      <w:pPr>
        <w:spacing w:after="0"/>
        <w:ind w:firstLine="720"/>
        <w:jc w:val="both"/>
        <w:rPr>
          <w:color w:val="0000FF"/>
        </w:rPr>
      </w:pPr>
      <w:r w:rsidRPr="00350967">
        <w:rPr>
          <w:color w:val="0000FF"/>
        </w:rPr>
        <w:t>2. Đối với loại văn bản đến bình thường, văn thư đăng ký và trình để xử lý.</w:t>
      </w:r>
    </w:p>
    <w:p w14:paraId="3EE87E53" w14:textId="77777777" w:rsidR="001974EF" w:rsidRPr="00350967" w:rsidRDefault="001974EF" w:rsidP="004B644A">
      <w:pPr>
        <w:spacing w:after="0"/>
        <w:ind w:firstLine="720"/>
        <w:jc w:val="both"/>
        <w:rPr>
          <w:color w:val="0000FF"/>
        </w:rPr>
      </w:pPr>
      <w:r w:rsidRPr="00350967">
        <w:rPr>
          <w:color w:val="0000FF"/>
        </w:rPr>
        <w:t>3. Căn cứ vào ý kiến chỉ đạo giải quyết của Hiệu trưởng, văn thư vào sổ chuyển</w:t>
      </w:r>
    </w:p>
    <w:p w14:paraId="78431C34" w14:textId="77777777" w:rsidR="001974EF" w:rsidRPr="00350967" w:rsidRDefault="001974EF" w:rsidP="004B644A">
      <w:pPr>
        <w:spacing w:after="0"/>
        <w:jc w:val="both"/>
        <w:rPr>
          <w:color w:val="0000FF"/>
        </w:rPr>
      </w:pPr>
      <w:r w:rsidRPr="00350967">
        <w:rPr>
          <w:color w:val="0000FF"/>
        </w:rPr>
        <w:t>tiếp theo ý kiến chỉ đạo hoặc lưu tại văn thư.</w:t>
      </w:r>
    </w:p>
    <w:p w14:paraId="419DDFDE" w14:textId="77777777" w:rsidR="001974EF" w:rsidRPr="00350967" w:rsidRDefault="001974EF" w:rsidP="004B644A">
      <w:pPr>
        <w:spacing w:after="0"/>
        <w:ind w:firstLine="720"/>
        <w:jc w:val="both"/>
        <w:rPr>
          <w:b/>
          <w:bCs/>
          <w:color w:val="0000FF"/>
        </w:rPr>
      </w:pPr>
      <w:r w:rsidRPr="00350967">
        <w:rPr>
          <w:b/>
          <w:bCs/>
          <w:color w:val="0000FF"/>
        </w:rPr>
        <w:t>Điều 15. Giải quyết và theo dõi, đôn đốc việc giải quyết văn bản đến</w:t>
      </w:r>
    </w:p>
    <w:p w14:paraId="43EEEC7C" w14:textId="2F6D5D2B" w:rsidR="001974EF" w:rsidRPr="00350967" w:rsidRDefault="001974EF" w:rsidP="004B644A">
      <w:pPr>
        <w:spacing w:after="0"/>
        <w:ind w:firstLine="720"/>
        <w:jc w:val="both"/>
        <w:rPr>
          <w:color w:val="0000FF"/>
        </w:rPr>
      </w:pPr>
      <w:r w:rsidRPr="00350967">
        <w:rPr>
          <w:color w:val="0000FF"/>
        </w:rPr>
        <w:t>1. Hiệu trưởng có trách nhiệm chỉ đạo, theo dõi, đôn đốc việc giải quyết văn bản</w:t>
      </w:r>
      <w:r w:rsidR="00247693" w:rsidRPr="00350967">
        <w:rPr>
          <w:color w:val="0000FF"/>
        </w:rPr>
        <w:t xml:space="preserve"> </w:t>
      </w:r>
      <w:r w:rsidRPr="00350967">
        <w:rPr>
          <w:color w:val="0000FF"/>
        </w:rPr>
        <w:t>đến.</w:t>
      </w:r>
    </w:p>
    <w:p w14:paraId="3FF31A1A" w14:textId="77777777" w:rsidR="001974EF" w:rsidRPr="00350967" w:rsidRDefault="001974EF" w:rsidP="004B644A">
      <w:pPr>
        <w:spacing w:after="0"/>
        <w:ind w:firstLine="720"/>
        <w:jc w:val="both"/>
        <w:rPr>
          <w:color w:val="0000FF"/>
        </w:rPr>
      </w:pPr>
      <w:r w:rsidRPr="00350967">
        <w:rPr>
          <w:color w:val="0000FF"/>
        </w:rPr>
        <w:t>2. Căn cứ nội dung văn bản đến, Hiệu trưởng, Phó Hiệu trưởng giao cho các bộ</w:t>
      </w:r>
    </w:p>
    <w:p w14:paraId="6C3D351A" w14:textId="77777777" w:rsidR="001974EF" w:rsidRPr="00350967" w:rsidRDefault="001974EF" w:rsidP="004B644A">
      <w:pPr>
        <w:spacing w:after="0"/>
        <w:jc w:val="both"/>
        <w:rPr>
          <w:color w:val="0000FF"/>
        </w:rPr>
      </w:pPr>
      <w:r w:rsidRPr="00350967">
        <w:rPr>
          <w:color w:val="0000FF"/>
        </w:rPr>
        <w:t>phận chuyên môn hoặc cá nhân giải quyết. Tổ trưởng chuyên môn phân công cho giáo</w:t>
      </w:r>
    </w:p>
    <w:p w14:paraId="29C13CB1" w14:textId="312F3580" w:rsidR="001974EF" w:rsidRPr="00350967" w:rsidRDefault="001974EF" w:rsidP="004B644A">
      <w:pPr>
        <w:spacing w:after="0"/>
        <w:jc w:val="both"/>
        <w:rPr>
          <w:color w:val="0000FF"/>
        </w:rPr>
      </w:pPr>
      <w:r w:rsidRPr="00350967">
        <w:rPr>
          <w:color w:val="0000FF"/>
        </w:rPr>
        <w:t>viên, nhân viên trong tổ nghiên cứu, giải quyết văn bản đến theo thời hạn được pháp luật</w:t>
      </w:r>
      <w:r w:rsidR="00247693" w:rsidRPr="00350967">
        <w:rPr>
          <w:color w:val="0000FF"/>
        </w:rPr>
        <w:t xml:space="preserve"> </w:t>
      </w:r>
      <w:r w:rsidRPr="00350967">
        <w:rPr>
          <w:color w:val="0000FF"/>
        </w:rPr>
        <w:t>quy định hoặc theo quy định của nhà trường.</w:t>
      </w:r>
    </w:p>
    <w:p w14:paraId="030F5303" w14:textId="60A836CB" w:rsidR="001974EF" w:rsidRPr="00350967" w:rsidRDefault="001974EF" w:rsidP="004B644A">
      <w:pPr>
        <w:spacing w:after="0"/>
        <w:ind w:firstLine="720"/>
        <w:jc w:val="both"/>
        <w:rPr>
          <w:color w:val="0000FF"/>
        </w:rPr>
      </w:pPr>
      <w:r w:rsidRPr="00350967">
        <w:rPr>
          <w:color w:val="0000FF"/>
        </w:rPr>
        <w:t>3. Trong công tác xử lý văn bản đến, Hiệu trưởng giao cho nhân viên văn thư chịu</w:t>
      </w:r>
      <w:r w:rsidR="00247693" w:rsidRPr="00350967">
        <w:rPr>
          <w:color w:val="0000FF"/>
        </w:rPr>
        <w:t xml:space="preserve"> </w:t>
      </w:r>
      <w:r w:rsidRPr="00350967">
        <w:rPr>
          <w:color w:val="0000FF"/>
        </w:rPr>
        <w:t>trách nhiệm thực hiện những công việc sau:</w:t>
      </w:r>
    </w:p>
    <w:p w14:paraId="7DF04E76" w14:textId="77777777" w:rsidR="001974EF" w:rsidRPr="00350967" w:rsidRDefault="001974EF" w:rsidP="004B644A">
      <w:pPr>
        <w:spacing w:after="0"/>
        <w:ind w:firstLine="720"/>
        <w:jc w:val="both"/>
        <w:rPr>
          <w:color w:val="0000FF"/>
        </w:rPr>
      </w:pPr>
      <w:r w:rsidRPr="00350967">
        <w:rPr>
          <w:color w:val="0000FF"/>
        </w:rPr>
        <w:t>a) Xem xét toàn bộ văn bản đến và chuyển đến Hiệu trưởng để xem xét và phân</w:t>
      </w:r>
    </w:p>
    <w:p w14:paraId="06FF03CD" w14:textId="77777777" w:rsidR="001974EF" w:rsidRPr="00350967" w:rsidRDefault="001974EF" w:rsidP="004B644A">
      <w:pPr>
        <w:spacing w:after="0"/>
        <w:jc w:val="both"/>
        <w:rPr>
          <w:color w:val="0000FF"/>
        </w:rPr>
      </w:pPr>
      <w:r w:rsidRPr="00350967">
        <w:rPr>
          <w:color w:val="0000FF"/>
        </w:rPr>
        <w:t>công thực hiện.</w:t>
      </w:r>
    </w:p>
    <w:p w14:paraId="00418E7E" w14:textId="77777777" w:rsidR="001974EF" w:rsidRPr="00350967" w:rsidRDefault="001974EF" w:rsidP="004B644A">
      <w:pPr>
        <w:spacing w:after="0"/>
        <w:ind w:firstLine="720"/>
        <w:jc w:val="both"/>
        <w:rPr>
          <w:color w:val="0000FF"/>
        </w:rPr>
      </w:pPr>
      <w:r w:rsidRPr="00350967">
        <w:rPr>
          <w:color w:val="0000FF"/>
        </w:rPr>
        <w:t>b) Giao văn bản đến cho các đơn vị, cá nhân giải quyết theo ý kiến của Hiệu</w:t>
      </w:r>
    </w:p>
    <w:p w14:paraId="6E042208" w14:textId="77777777" w:rsidR="001974EF" w:rsidRPr="00350967" w:rsidRDefault="001974EF" w:rsidP="004B644A">
      <w:pPr>
        <w:spacing w:after="0"/>
        <w:jc w:val="both"/>
        <w:rPr>
          <w:color w:val="0000FF"/>
        </w:rPr>
      </w:pPr>
      <w:r w:rsidRPr="00350967">
        <w:rPr>
          <w:color w:val="0000FF"/>
        </w:rPr>
        <w:t>trưởng hoặc Phó Hiệu trưởng;</w:t>
      </w:r>
    </w:p>
    <w:p w14:paraId="2F9A77D5" w14:textId="77777777" w:rsidR="001974EF" w:rsidRPr="00350967" w:rsidRDefault="001974EF" w:rsidP="004B644A">
      <w:pPr>
        <w:spacing w:after="0"/>
        <w:ind w:firstLine="720"/>
        <w:jc w:val="both"/>
        <w:rPr>
          <w:color w:val="0000FF"/>
        </w:rPr>
      </w:pPr>
      <w:r w:rsidRPr="00350967">
        <w:rPr>
          <w:color w:val="0000FF"/>
        </w:rPr>
        <w:t>c) Theo dõi, đôn đốc việc giải quyết văn bản đến.</w:t>
      </w:r>
    </w:p>
    <w:p w14:paraId="504C51F3" w14:textId="742E1CD4" w:rsidR="001974EF" w:rsidRPr="00350967" w:rsidRDefault="001974EF" w:rsidP="004B644A">
      <w:pPr>
        <w:spacing w:after="0"/>
        <w:ind w:firstLine="720"/>
        <w:jc w:val="both"/>
        <w:rPr>
          <w:color w:val="0000FF"/>
        </w:rPr>
      </w:pPr>
      <w:r w:rsidRPr="00350967">
        <w:rPr>
          <w:color w:val="0000FF"/>
        </w:rPr>
        <w:t>4. Trường hợp văn bản đến không có yêu cầu về thời hạn trả lời thì thời hạn giải</w:t>
      </w:r>
      <w:r w:rsidR="00247693" w:rsidRPr="00350967">
        <w:rPr>
          <w:color w:val="0000FF"/>
        </w:rPr>
        <w:t xml:space="preserve"> </w:t>
      </w:r>
      <w:r w:rsidRPr="00350967">
        <w:rPr>
          <w:color w:val="0000FF"/>
        </w:rPr>
        <w:t>quyết không quá 15 ngày làm việc.</w:t>
      </w:r>
    </w:p>
    <w:p w14:paraId="1AF0B876" w14:textId="77777777" w:rsidR="001974EF" w:rsidRPr="00350967" w:rsidRDefault="001974EF" w:rsidP="004B644A">
      <w:pPr>
        <w:spacing w:after="0"/>
        <w:ind w:firstLine="720"/>
        <w:jc w:val="both"/>
        <w:rPr>
          <w:b/>
          <w:bCs/>
          <w:color w:val="0000FF"/>
        </w:rPr>
      </w:pPr>
      <w:r w:rsidRPr="00350967">
        <w:rPr>
          <w:b/>
          <w:bCs/>
          <w:color w:val="0000FF"/>
        </w:rPr>
        <w:t>Điều 16. Trình tự quản lý văn bản đi</w:t>
      </w:r>
    </w:p>
    <w:p w14:paraId="21E94CB7" w14:textId="7A5E0675" w:rsidR="001974EF" w:rsidRPr="00350967" w:rsidRDefault="001974EF" w:rsidP="004B644A">
      <w:pPr>
        <w:spacing w:after="0"/>
        <w:ind w:firstLine="720"/>
        <w:jc w:val="both"/>
        <w:rPr>
          <w:color w:val="0000FF"/>
        </w:rPr>
      </w:pPr>
      <w:r w:rsidRPr="00350967">
        <w:rPr>
          <w:color w:val="0000FF"/>
        </w:rPr>
        <w:t>Tất cả văn bản đi phải được quản lý tập trung, thống nhất tại văn thư và theo trình</w:t>
      </w:r>
      <w:r w:rsidR="00247693" w:rsidRPr="00350967">
        <w:rPr>
          <w:color w:val="0000FF"/>
        </w:rPr>
        <w:t xml:space="preserve"> </w:t>
      </w:r>
      <w:r w:rsidRPr="00350967">
        <w:rPr>
          <w:color w:val="0000FF"/>
        </w:rPr>
        <w:t>tự sau:</w:t>
      </w:r>
    </w:p>
    <w:p w14:paraId="0E30D510" w14:textId="77777777" w:rsidR="001974EF" w:rsidRPr="00350967" w:rsidRDefault="001974EF" w:rsidP="004B644A">
      <w:pPr>
        <w:spacing w:after="0"/>
        <w:ind w:firstLine="720"/>
        <w:jc w:val="both"/>
        <w:rPr>
          <w:color w:val="0000FF"/>
        </w:rPr>
      </w:pPr>
      <w:r w:rsidRPr="00350967">
        <w:rPr>
          <w:color w:val="0000FF"/>
        </w:rPr>
        <w:t>1. Kiểm tra thể thức, hình thức và kỹ thuật trình bày; ghi số, ký hiệu và ngày,</w:t>
      </w:r>
    </w:p>
    <w:p w14:paraId="026A6C5B" w14:textId="77777777" w:rsidR="001974EF" w:rsidRPr="00350967" w:rsidRDefault="001974EF" w:rsidP="004B644A">
      <w:pPr>
        <w:spacing w:after="0"/>
        <w:jc w:val="both"/>
        <w:rPr>
          <w:color w:val="0000FF"/>
        </w:rPr>
      </w:pPr>
      <w:r w:rsidRPr="00350967">
        <w:rPr>
          <w:color w:val="0000FF"/>
        </w:rPr>
        <w:t>tháng, năm của văn bản.</w:t>
      </w:r>
    </w:p>
    <w:p w14:paraId="47CB929C" w14:textId="77777777" w:rsidR="001974EF" w:rsidRPr="00350967" w:rsidRDefault="001974EF" w:rsidP="004B644A">
      <w:pPr>
        <w:spacing w:after="0"/>
        <w:ind w:firstLine="720"/>
        <w:jc w:val="both"/>
        <w:rPr>
          <w:color w:val="0000FF"/>
        </w:rPr>
      </w:pPr>
      <w:r w:rsidRPr="00350967">
        <w:rPr>
          <w:color w:val="0000FF"/>
        </w:rPr>
        <w:t>2. Đóng dấu mức độ khẩn, mật (nếu có).</w:t>
      </w:r>
    </w:p>
    <w:p w14:paraId="67C44350" w14:textId="77777777" w:rsidR="001974EF" w:rsidRPr="00350967" w:rsidRDefault="001974EF" w:rsidP="004B644A">
      <w:pPr>
        <w:spacing w:after="0"/>
        <w:ind w:firstLine="720"/>
        <w:jc w:val="both"/>
        <w:rPr>
          <w:color w:val="0000FF"/>
        </w:rPr>
      </w:pPr>
      <w:r w:rsidRPr="00350967">
        <w:rPr>
          <w:color w:val="0000FF"/>
        </w:rPr>
        <w:t>3. Đăng ký văn bản đi.</w:t>
      </w:r>
    </w:p>
    <w:p w14:paraId="6F574055" w14:textId="77777777" w:rsidR="001974EF" w:rsidRPr="00350967" w:rsidRDefault="001974EF" w:rsidP="004B644A">
      <w:pPr>
        <w:spacing w:after="0"/>
        <w:ind w:firstLine="720"/>
        <w:jc w:val="both"/>
        <w:rPr>
          <w:color w:val="0000FF"/>
        </w:rPr>
      </w:pPr>
      <w:r w:rsidRPr="00350967">
        <w:rPr>
          <w:color w:val="0000FF"/>
        </w:rPr>
        <w:t>4. Làm thủ tục, chuyển phát và theo dõi việc chuyển phát văn bản đi.</w:t>
      </w:r>
    </w:p>
    <w:p w14:paraId="6E8E166B" w14:textId="48D202AD" w:rsidR="00D437C8" w:rsidRPr="00350967" w:rsidRDefault="001974EF" w:rsidP="004B644A">
      <w:pPr>
        <w:spacing w:after="0"/>
        <w:ind w:firstLine="720"/>
        <w:jc w:val="both"/>
        <w:rPr>
          <w:color w:val="0000FF"/>
        </w:rPr>
      </w:pPr>
      <w:r w:rsidRPr="00350967">
        <w:rPr>
          <w:color w:val="0000FF"/>
        </w:rPr>
        <w:t xml:space="preserve">5. Lưu văn bản đi. </w:t>
      </w:r>
    </w:p>
    <w:p w14:paraId="1787D0D4" w14:textId="77777777" w:rsidR="00B34F97" w:rsidRPr="00350967" w:rsidRDefault="00B34F97" w:rsidP="004B644A">
      <w:pPr>
        <w:spacing w:after="0"/>
        <w:ind w:firstLine="720"/>
        <w:jc w:val="both"/>
        <w:rPr>
          <w:b/>
          <w:bCs/>
          <w:color w:val="0000FF"/>
        </w:rPr>
      </w:pPr>
      <w:r w:rsidRPr="00350967">
        <w:rPr>
          <w:b/>
          <w:bCs/>
          <w:color w:val="0000FF"/>
        </w:rPr>
        <w:t>Điều 17. Chuyển phát văn bản đi</w:t>
      </w:r>
    </w:p>
    <w:p w14:paraId="67A22807" w14:textId="0163D891" w:rsidR="00B34F97" w:rsidRPr="00350967" w:rsidRDefault="00B34F97" w:rsidP="004B644A">
      <w:pPr>
        <w:spacing w:after="0"/>
        <w:ind w:firstLine="720"/>
        <w:jc w:val="both"/>
        <w:rPr>
          <w:color w:val="0000FF"/>
        </w:rPr>
      </w:pPr>
      <w:r w:rsidRPr="00350967">
        <w:rPr>
          <w:color w:val="0000FF"/>
        </w:rPr>
        <w:t>Chế độ bảo mật thông tin trên hệ thống mạng internet: cán bộ, nhân viên văn thư</w:t>
      </w:r>
      <w:r w:rsidR="00247693" w:rsidRPr="00350967">
        <w:rPr>
          <w:color w:val="0000FF"/>
        </w:rPr>
        <w:t xml:space="preserve"> </w:t>
      </w:r>
      <w:r w:rsidRPr="00350967">
        <w:rPr>
          <w:color w:val="0000FF"/>
        </w:rPr>
        <w:t>có trách nhiệm bảo mật tài khoản cá nhân trên hệ thống quản lý; không được chia sẻ</w:t>
      </w:r>
      <w:r w:rsidR="00247693" w:rsidRPr="00350967">
        <w:rPr>
          <w:color w:val="0000FF"/>
        </w:rPr>
        <w:t xml:space="preserve"> </w:t>
      </w:r>
      <w:r w:rsidRPr="00350967">
        <w:rPr>
          <w:color w:val="0000FF"/>
        </w:rPr>
        <w:t>thông tin tài liệu lưu trữ nội bộ ra bên ngoài khi chưa có sự đồng ý của Hiệu trưởng.</w:t>
      </w:r>
      <w:r w:rsidR="00247693" w:rsidRPr="00350967">
        <w:rPr>
          <w:color w:val="0000FF"/>
        </w:rPr>
        <w:t xml:space="preserve"> </w:t>
      </w:r>
      <w:r w:rsidRPr="00350967">
        <w:rPr>
          <w:color w:val="0000FF"/>
        </w:rPr>
        <w:t>Văn bản đi phải được hoàn thành thủ tục văn thư và chuyển phát ngay trong ngày</w:t>
      </w:r>
      <w:r w:rsidR="00247693" w:rsidRPr="00350967">
        <w:rPr>
          <w:color w:val="0000FF"/>
        </w:rPr>
        <w:t xml:space="preserve"> </w:t>
      </w:r>
      <w:r w:rsidRPr="00350967">
        <w:rPr>
          <w:color w:val="0000FF"/>
        </w:rPr>
        <w:t>văn bản đó được ký, chậm nhất là ngày làm việc tiếp theo.</w:t>
      </w:r>
      <w:r w:rsidR="00247693" w:rsidRPr="00350967">
        <w:rPr>
          <w:color w:val="0000FF"/>
        </w:rPr>
        <w:t xml:space="preserve"> </w:t>
      </w:r>
      <w:r w:rsidRPr="00350967">
        <w:rPr>
          <w:color w:val="0000FF"/>
        </w:rPr>
        <w:t>Văn bản đi có thể được chuyển cho nơi nhận qua hộp thư điện tử để thông tin</w:t>
      </w:r>
      <w:r w:rsidR="00247693" w:rsidRPr="00350967">
        <w:rPr>
          <w:color w:val="0000FF"/>
        </w:rPr>
        <w:t xml:space="preserve"> </w:t>
      </w:r>
      <w:r w:rsidRPr="00350967">
        <w:rPr>
          <w:color w:val="0000FF"/>
        </w:rPr>
        <w:t>nhanh (nếu nơi nhận có yêu cầu).</w:t>
      </w:r>
    </w:p>
    <w:p w14:paraId="52E67101" w14:textId="77777777" w:rsidR="00B34F97" w:rsidRPr="00350967" w:rsidRDefault="00B34F97" w:rsidP="004B644A">
      <w:pPr>
        <w:spacing w:after="0"/>
        <w:ind w:firstLine="720"/>
        <w:jc w:val="both"/>
        <w:rPr>
          <w:b/>
          <w:bCs/>
          <w:color w:val="0000FF"/>
        </w:rPr>
      </w:pPr>
      <w:r w:rsidRPr="00350967">
        <w:rPr>
          <w:b/>
          <w:bCs/>
          <w:color w:val="0000FF"/>
        </w:rPr>
        <w:t>Điều 18. Lưu văn bản đi</w:t>
      </w:r>
    </w:p>
    <w:p w14:paraId="1A1B4CA0" w14:textId="3EF95052" w:rsidR="00B34F97" w:rsidRPr="00350967" w:rsidRDefault="00B34F97" w:rsidP="004B644A">
      <w:pPr>
        <w:spacing w:after="0"/>
        <w:ind w:firstLine="720"/>
        <w:jc w:val="both"/>
        <w:rPr>
          <w:color w:val="0000FF"/>
        </w:rPr>
      </w:pPr>
      <w:r w:rsidRPr="00350967">
        <w:rPr>
          <w:color w:val="0000FF"/>
        </w:rPr>
        <w:lastRenderedPageBreak/>
        <w:t>1. Mỗi văn bản đi được lưu hai bản: Bản gốc lưu tại văn thư nhà trường, được sắp</w:t>
      </w:r>
      <w:r w:rsidR="00247693" w:rsidRPr="00350967">
        <w:rPr>
          <w:color w:val="0000FF"/>
        </w:rPr>
        <w:t xml:space="preserve"> </w:t>
      </w:r>
      <w:r w:rsidRPr="00350967">
        <w:rPr>
          <w:color w:val="0000FF"/>
        </w:rPr>
        <w:t>xếp theo thứ tự đăng ký, một bản chính lưu trong hồ sơ giải quyết công việc và được</w:t>
      </w:r>
      <w:r w:rsidR="00247693" w:rsidRPr="00350967">
        <w:rPr>
          <w:color w:val="0000FF"/>
        </w:rPr>
        <w:t xml:space="preserve"> </w:t>
      </w:r>
      <w:r w:rsidRPr="00350967">
        <w:rPr>
          <w:color w:val="0000FF"/>
        </w:rPr>
        <w:t>chuyển giao cho bộ phận lưu trữ theo thời hạn quy định (Quan tâm thực hiện tốt việc số</w:t>
      </w:r>
      <w:r w:rsidR="00247693" w:rsidRPr="00350967">
        <w:rPr>
          <w:color w:val="0000FF"/>
        </w:rPr>
        <w:t xml:space="preserve"> </w:t>
      </w:r>
      <w:r w:rsidRPr="00350967">
        <w:rPr>
          <w:color w:val="0000FF"/>
        </w:rPr>
        <w:t>hoá và chuyển đổi số trong công tác lưu trữ văn bản).</w:t>
      </w:r>
    </w:p>
    <w:p w14:paraId="24574376" w14:textId="77777777" w:rsidR="00B34F97" w:rsidRPr="00350967" w:rsidRDefault="00B34F97" w:rsidP="004B644A">
      <w:pPr>
        <w:spacing w:after="0"/>
        <w:ind w:firstLine="720"/>
        <w:jc w:val="both"/>
        <w:rPr>
          <w:color w:val="0000FF"/>
        </w:rPr>
      </w:pPr>
      <w:r w:rsidRPr="00350967">
        <w:rPr>
          <w:color w:val="0000FF"/>
        </w:rPr>
        <w:t>2. Văn bản đi có chế độ mật được lưu tại văn thư theo chế độ bảo vệ bí mật Nhà</w:t>
      </w:r>
    </w:p>
    <w:p w14:paraId="42C3C0B9" w14:textId="77777777" w:rsidR="00B34F97" w:rsidRPr="00350967" w:rsidRDefault="00B34F97" w:rsidP="004B644A">
      <w:pPr>
        <w:spacing w:after="0"/>
        <w:jc w:val="both"/>
        <w:rPr>
          <w:color w:val="0000FF"/>
        </w:rPr>
      </w:pPr>
      <w:r w:rsidRPr="00350967">
        <w:rPr>
          <w:color w:val="0000FF"/>
        </w:rPr>
        <w:t>nước, được sắp xếp theo số thứ tự và bảo quản trong hộp, cặp. Tuyệt đối không được</w:t>
      </w:r>
    </w:p>
    <w:p w14:paraId="6AC559E6" w14:textId="77777777" w:rsidR="00B34F97" w:rsidRPr="00350967" w:rsidRDefault="00B34F97" w:rsidP="004B644A">
      <w:pPr>
        <w:spacing w:after="0"/>
        <w:jc w:val="both"/>
        <w:rPr>
          <w:color w:val="0000FF"/>
        </w:rPr>
      </w:pPr>
      <w:r w:rsidRPr="00350967">
        <w:rPr>
          <w:color w:val="0000FF"/>
        </w:rPr>
        <w:t>mang ra khỏi trường, trường hợp cần khai thác sử dụng phải được sự đồng ý của Hiệu</w:t>
      </w:r>
    </w:p>
    <w:p w14:paraId="3016C93D" w14:textId="77777777" w:rsidR="00B34F97" w:rsidRPr="00350967" w:rsidRDefault="00B34F97" w:rsidP="004B644A">
      <w:pPr>
        <w:spacing w:after="0"/>
        <w:jc w:val="both"/>
        <w:rPr>
          <w:color w:val="0000FF"/>
        </w:rPr>
      </w:pPr>
      <w:r w:rsidRPr="00350967">
        <w:rPr>
          <w:color w:val="0000FF"/>
        </w:rPr>
        <w:t>trưởng</w:t>
      </w:r>
    </w:p>
    <w:p w14:paraId="7532E639" w14:textId="77777777" w:rsidR="00B34F97" w:rsidRPr="00350967" w:rsidRDefault="00B34F97" w:rsidP="004B644A">
      <w:pPr>
        <w:spacing w:after="0"/>
        <w:ind w:firstLine="720"/>
        <w:jc w:val="both"/>
        <w:rPr>
          <w:color w:val="0000FF"/>
        </w:rPr>
      </w:pPr>
      <w:r w:rsidRPr="00350967">
        <w:rPr>
          <w:color w:val="0000FF"/>
        </w:rPr>
        <w:t>3. Các văn bản liên ngành mà không lấy số tại văn thư thì sau khi đóng dấu văn</w:t>
      </w:r>
    </w:p>
    <w:p w14:paraId="3CB71A55" w14:textId="77777777" w:rsidR="00B34F97" w:rsidRPr="00350967" w:rsidRDefault="00B34F97" w:rsidP="004B644A">
      <w:pPr>
        <w:spacing w:after="0"/>
        <w:jc w:val="both"/>
        <w:rPr>
          <w:color w:val="0000FF"/>
        </w:rPr>
      </w:pPr>
      <w:r w:rsidRPr="00350967">
        <w:rPr>
          <w:color w:val="0000FF"/>
        </w:rPr>
        <w:t>thư có trách nhiệm theo dõi lưu bản chính.</w:t>
      </w:r>
    </w:p>
    <w:p w14:paraId="577A1202" w14:textId="77777777" w:rsidR="00B34F97" w:rsidRPr="00350967" w:rsidRDefault="00B34F97" w:rsidP="004B644A">
      <w:pPr>
        <w:spacing w:after="0"/>
        <w:ind w:firstLine="720"/>
        <w:jc w:val="both"/>
        <w:rPr>
          <w:b/>
          <w:bCs/>
          <w:color w:val="0000FF"/>
        </w:rPr>
      </w:pPr>
      <w:r w:rsidRPr="00350967">
        <w:rPr>
          <w:b/>
          <w:bCs/>
          <w:color w:val="0000FF"/>
        </w:rPr>
        <w:t>Điều 19. Quản lý và sử dụng con dấu</w:t>
      </w:r>
    </w:p>
    <w:p w14:paraId="0111BC7C" w14:textId="77777777" w:rsidR="00B34F97" w:rsidRPr="00350967" w:rsidRDefault="00B34F97" w:rsidP="004B644A">
      <w:pPr>
        <w:spacing w:after="0"/>
        <w:ind w:firstLine="720"/>
        <w:jc w:val="both"/>
        <w:rPr>
          <w:color w:val="0000FF"/>
        </w:rPr>
      </w:pPr>
      <w:r w:rsidRPr="00350967">
        <w:rPr>
          <w:color w:val="0000FF"/>
        </w:rPr>
        <w:t>1. Cán bộ văn thư được giao nhiệm vụ giữ, sử dụng con dấu tại trường.</w:t>
      </w:r>
    </w:p>
    <w:p w14:paraId="207887C9" w14:textId="77777777" w:rsidR="00B34F97" w:rsidRPr="00350967" w:rsidRDefault="00B34F97" w:rsidP="004B644A">
      <w:pPr>
        <w:spacing w:after="0"/>
        <w:ind w:firstLine="720"/>
        <w:jc w:val="both"/>
        <w:rPr>
          <w:color w:val="0000FF"/>
        </w:rPr>
      </w:pPr>
      <w:r w:rsidRPr="00350967">
        <w:rPr>
          <w:color w:val="0000FF"/>
        </w:rPr>
        <w:t>2. Cán bộ văn thư không được mang dấu ra ngoài trường khi không có sự chỉ</w:t>
      </w:r>
    </w:p>
    <w:p w14:paraId="4AFE0056" w14:textId="77777777" w:rsidR="00B34F97" w:rsidRPr="00350967" w:rsidRDefault="00B34F97" w:rsidP="004B644A">
      <w:pPr>
        <w:spacing w:after="0"/>
        <w:jc w:val="both"/>
        <w:rPr>
          <w:color w:val="0000FF"/>
        </w:rPr>
      </w:pPr>
      <w:r w:rsidRPr="00350967">
        <w:rPr>
          <w:color w:val="0000FF"/>
        </w:rPr>
        <w:t>đạo, đồng ý của Hiệu Trưởng</w:t>
      </w:r>
    </w:p>
    <w:p w14:paraId="0D5FD22D" w14:textId="77777777" w:rsidR="00B34F97" w:rsidRPr="00350967" w:rsidRDefault="00B34F97" w:rsidP="004B644A">
      <w:pPr>
        <w:spacing w:after="0"/>
        <w:ind w:firstLine="720"/>
        <w:jc w:val="both"/>
        <w:rPr>
          <w:b/>
          <w:bCs/>
          <w:color w:val="0000FF"/>
        </w:rPr>
      </w:pPr>
      <w:r w:rsidRPr="00350967">
        <w:rPr>
          <w:b/>
          <w:bCs/>
          <w:color w:val="0000FF"/>
        </w:rPr>
        <w:t>Điều 20. Đóng dấu</w:t>
      </w:r>
    </w:p>
    <w:p w14:paraId="300ECBEF" w14:textId="77777777" w:rsidR="00B34F97" w:rsidRPr="00350967" w:rsidRDefault="00B34F97" w:rsidP="004B644A">
      <w:pPr>
        <w:spacing w:after="0"/>
        <w:ind w:firstLine="720"/>
        <w:jc w:val="both"/>
        <w:rPr>
          <w:color w:val="0000FF"/>
        </w:rPr>
      </w:pPr>
      <w:r w:rsidRPr="00350967">
        <w:rPr>
          <w:color w:val="0000FF"/>
        </w:rPr>
        <w:t>1. Tuyệt đối không được đóng dấu khống chỉ.</w:t>
      </w:r>
    </w:p>
    <w:p w14:paraId="42B26385" w14:textId="77777777" w:rsidR="00B34F97" w:rsidRPr="00350967" w:rsidRDefault="00B34F97" w:rsidP="004B644A">
      <w:pPr>
        <w:spacing w:after="0"/>
        <w:ind w:firstLine="720"/>
        <w:jc w:val="both"/>
        <w:rPr>
          <w:color w:val="0000FF"/>
        </w:rPr>
      </w:pPr>
      <w:r w:rsidRPr="00350967">
        <w:rPr>
          <w:color w:val="0000FF"/>
        </w:rPr>
        <w:t>2. Không đóng dấu đối với các văn bản ký vượt thẩm quyền.</w:t>
      </w:r>
    </w:p>
    <w:p w14:paraId="50A0BB09" w14:textId="77777777" w:rsidR="00B34F97" w:rsidRPr="00350967" w:rsidRDefault="00B34F97" w:rsidP="004B644A">
      <w:pPr>
        <w:spacing w:after="0"/>
        <w:ind w:firstLine="720"/>
        <w:jc w:val="both"/>
        <w:rPr>
          <w:color w:val="0000FF"/>
        </w:rPr>
      </w:pPr>
      <w:r w:rsidRPr="00350967">
        <w:rPr>
          <w:color w:val="0000FF"/>
        </w:rPr>
        <w:t>3. Đóng dấu lên các phụ lục kèm theo văn bản chính do người ký văn bản quyết</w:t>
      </w:r>
    </w:p>
    <w:p w14:paraId="41341A51" w14:textId="77777777" w:rsidR="00B34F97" w:rsidRPr="00350967" w:rsidRDefault="00B34F97" w:rsidP="004B644A">
      <w:pPr>
        <w:spacing w:after="0"/>
        <w:jc w:val="both"/>
        <w:rPr>
          <w:color w:val="0000FF"/>
        </w:rPr>
      </w:pPr>
      <w:r w:rsidRPr="00350967">
        <w:rPr>
          <w:color w:val="0000FF"/>
        </w:rPr>
        <w:t>định và dấu được đóng lên trang đầu, trùm lên một phần tên cơ quan hoặc tên của phụ</w:t>
      </w:r>
    </w:p>
    <w:p w14:paraId="06E26B4C" w14:textId="77777777" w:rsidR="00B34F97" w:rsidRPr="00350967" w:rsidRDefault="00B34F97" w:rsidP="004B644A">
      <w:pPr>
        <w:spacing w:after="0"/>
        <w:jc w:val="both"/>
        <w:rPr>
          <w:color w:val="0000FF"/>
        </w:rPr>
      </w:pPr>
      <w:r w:rsidRPr="00350967">
        <w:rPr>
          <w:color w:val="0000FF"/>
        </w:rPr>
        <w:t>lục.</w:t>
      </w:r>
    </w:p>
    <w:p w14:paraId="373AFC3B" w14:textId="77777777" w:rsidR="00B34F97" w:rsidRPr="00350967" w:rsidRDefault="00B34F97" w:rsidP="004B644A">
      <w:pPr>
        <w:spacing w:after="0"/>
        <w:ind w:firstLine="720"/>
        <w:jc w:val="both"/>
        <w:rPr>
          <w:color w:val="0000FF"/>
        </w:rPr>
      </w:pPr>
      <w:r w:rsidRPr="00350967">
        <w:rPr>
          <w:color w:val="0000FF"/>
        </w:rPr>
        <w:t>4. Đóng dấu giáp lai: Trường hợp đóng dấu lên các bản hợp đồng, biên bản, dự</w:t>
      </w:r>
    </w:p>
    <w:p w14:paraId="30F96627" w14:textId="0D153F1F" w:rsidR="00B34F97" w:rsidRPr="00350967" w:rsidRDefault="00B34F97" w:rsidP="004B644A">
      <w:pPr>
        <w:spacing w:after="0"/>
        <w:jc w:val="both"/>
        <w:rPr>
          <w:color w:val="0000FF"/>
        </w:rPr>
      </w:pPr>
      <w:r w:rsidRPr="00350967">
        <w:rPr>
          <w:color w:val="0000FF"/>
        </w:rPr>
        <w:t>toán có nhiều trang, dấu được đóng vào khoảng giữa mép phải của văn bản hoặc phụ lục văn bản, trùm lên một phần các tờ giấy, mỗi dấu đóng giáp lai không quá 05 (năm) tờ giấy.</w:t>
      </w:r>
    </w:p>
    <w:p w14:paraId="659BA79D" w14:textId="77777777" w:rsidR="008F34A9" w:rsidRPr="00350967" w:rsidRDefault="008F34A9" w:rsidP="00247693">
      <w:pPr>
        <w:spacing w:after="0"/>
        <w:jc w:val="center"/>
        <w:rPr>
          <w:b/>
          <w:bCs/>
          <w:color w:val="0000FF"/>
        </w:rPr>
      </w:pPr>
      <w:r w:rsidRPr="00350967">
        <w:rPr>
          <w:b/>
          <w:bCs/>
          <w:color w:val="0000FF"/>
        </w:rPr>
        <w:t>Chương III</w:t>
      </w:r>
    </w:p>
    <w:p w14:paraId="1F7A19D0" w14:textId="77777777" w:rsidR="008F34A9" w:rsidRPr="00350967" w:rsidRDefault="008F34A9" w:rsidP="00247693">
      <w:pPr>
        <w:spacing w:after="0"/>
        <w:jc w:val="center"/>
        <w:rPr>
          <w:b/>
          <w:bCs/>
          <w:color w:val="0000FF"/>
        </w:rPr>
      </w:pPr>
      <w:r w:rsidRPr="00350967">
        <w:rPr>
          <w:b/>
          <w:bCs/>
          <w:color w:val="0000FF"/>
        </w:rPr>
        <w:t>CÔNG TÁC LƯU TRỮ</w:t>
      </w:r>
    </w:p>
    <w:p w14:paraId="2A3D09FE" w14:textId="77777777" w:rsidR="008F34A9" w:rsidRPr="00350967" w:rsidRDefault="008F34A9" w:rsidP="004B644A">
      <w:pPr>
        <w:spacing w:after="0"/>
        <w:ind w:firstLine="720"/>
        <w:jc w:val="both"/>
        <w:rPr>
          <w:b/>
          <w:bCs/>
          <w:color w:val="0000FF"/>
        </w:rPr>
      </w:pPr>
      <w:r w:rsidRPr="00350967">
        <w:rPr>
          <w:b/>
          <w:bCs/>
          <w:color w:val="0000FF"/>
        </w:rPr>
        <w:t>Điều 21. Nội dung việc lập hồ sơ và yêu cầu đối với hồ sơ được lập</w:t>
      </w:r>
    </w:p>
    <w:p w14:paraId="02B52F6B" w14:textId="77777777" w:rsidR="008F34A9" w:rsidRPr="00350967" w:rsidRDefault="008F34A9" w:rsidP="004B644A">
      <w:pPr>
        <w:spacing w:after="0"/>
        <w:ind w:firstLine="720"/>
        <w:jc w:val="both"/>
        <w:rPr>
          <w:color w:val="0000FF"/>
        </w:rPr>
      </w:pPr>
      <w:r w:rsidRPr="00350967">
        <w:rPr>
          <w:color w:val="0000FF"/>
        </w:rPr>
        <w:t>1. Nguyên tắc</w:t>
      </w:r>
    </w:p>
    <w:p w14:paraId="2E9E26FB" w14:textId="3AB76DAE" w:rsidR="008F34A9" w:rsidRPr="00350967" w:rsidRDefault="008F34A9" w:rsidP="004B644A">
      <w:pPr>
        <w:spacing w:after="0"/>
        <w:ind w:firstLine="720"/>
        <w:jc w:val="both"/>
        <w:rPr>
          <w:color w:val="0000FF"/>
        </w:rPr>
      </w:pPr>
      <w:r w:rsidRPr="00350967">
        <w:rPr>
          <w:color w:val="0000FF"/>
        </w:rPr>
        <w:t>Tất cả cán bộ, giáo viên, nhân viên khi làm việc có liên quan đến công văn, giấy</w:t>
      </w:r>
      <w:r w:rsidR="00247693" w:rsidRPr="00350967">
        <w:rPr>
          <w:color w:val="0000FF"/>
        </w:rPr>
        <w:t xml:space="preserve"> </w:t>
      </w:r>
      <w:r w:rsidRPr="00350967">
        <w:rPr>
          <w:color w:val="0000FF"/>
        </w:rPr>
        <w:t>tờ đều phải có trách nhiệm lập hồ sơ công việc mình làm, đến thời hạn quy định nộp vào</w:t>
      </w:r>
      <w:r w:rsidR="00247693" w:rsidRPr="00350967">
        <w:rPr>
          <w:color w:val="0000FF"/>
        </w:rPr>
        <w:t xml:space="preserve"> </w:t>
      </w:r>
      <w:r w:rsidRPr="00350967">
        <w:rPr>
          <w:color w:val="0000FF"/>
        </w:rPr>
        <w:t>lưu trữ hiện hành.</w:t>
      </w:r>
    </w:p>
    <w:p w14:paraId="044A4627" w14:textId="77777777" w:rsidR="008F34A9" w:rsidRPr="00350967" w:rsidRDefault="008F34A9" w:rsidP="004B644A">
      <w:pPr>
        <w:spacing w:after="0"/>
        <w:ind w:firstLine="720"/>
        <w:jc w:val="both"/>
        <w:rPr>
          <w:color w:val="0000FF"/>
        </w:rPr>
      </w:pPr>
      <w:r w:rsidRPr="00350967">
        <w:rPr>
          <w:color w:val="0000FF"/>
        </w:rPr>
        <w:t>2. Nội dung việc lập hồ sơ hiện hành</w:t>
      </w:r>
    </w:p>
    <w:p w14:paraId="3071E6EA" w14:textId="77777777" w:rsidR="008F34A9" w:rsidRPr="00350967" w:rsidRDefault="008F34A9" w:rsidP="004B644A">
      <w:pPr>
        <w:spacing w:after="0"/>
        <w:ind w:firstLine="720"/>
        <w:jc w:val="both"/>
        <w:rPr>
          <w:color w:val="0000FF"/>
        </w:rPr>
      </w:pPr>
      <w:r w:rsidRPr="00350967">
        <w:rPr>
          <w:color w:val="0000FF"/>
        </w:rPr>
        <w:t>a. Mở hồ sơ: hàng năm, căn cứ vào danh mục hồ sơ của đơn vị và thực tế công</w:t>
      </w:r>
    </w:p>
    <w:p w14:paraId="07CE5E7D" w14:textId="77777777" w:rsidR="00247693" w:rsidRPr="00350967" w:rsidRDefault="008F34A9" w:rsidP="004B644A">
      <w:pPr>
        <w:spacing w:after="0"/>
        <w:jc w:val="both"/>
        <w:rPr>
          <w:color w:val="0000FF"/>
        </w:rPr>
      </w:pPr>
      <w:r w:rsidRPr="00350967">
        <w:rPr>
          <w:color w:val="0000FF"/>
        </w:rPr>
        <w:t>việc được giao, mỗi cán bộ, viên chức, nhân viên chuẩn bị các bìa hồ sơ, ghi tiêu đề hồ</w:t>
      </w:r>
      <w:r w:rsidR="00247693" w:rsidRPr="00350967">
        <w:rPr>
          <w:color w:val="0000FF"/>
        </w:rPr>
        <w:t xml:space="preserve"> </w:t>
      </w:r>
      <w:r w:rsidRPr="00350967">
        <w:rPr>
          <w:color w:val="0000FF"/>
        </w:rPr>
        <w:t>sơ lên bìa để quản lý văn bản liên quan đến công việc giải quyết, ngoài bìa ghi rõ tiêu đề</w:t>
      </w:r>
      <w:r w:rsidR="00247693" w:rsidRPr="00350967">
        <w:rPr>
          <w:color w:val="0000FF"/>
        </w:rPr>
        <w:t xml:space="preserve"> </w:t>
      </w:r>
      <w:r w:rsidRPr="00350967">
        <w:rPr>
          <w:color w:val="0000FF"/>
        </w:rPr>
        <w:t>hồ sơ. Trong quá trình giải quyết công việc, sẽ lần lượt đưa các văn bản hình thành có</w:t>
      </w:r>
      <w:r w:rsidR="00247693" w:rsidRPr="00350967">
        <w:rPr>
          <w:color w:val="0000FF"/>
        </w:rPr>
        <w:t xml:space="preserve"> </w:t>
      </w:r>
      <w:r w:rsidRPr="00350967">
        <w:rPr>
          <w:color w:val="0000FF"/>
        </w:rPr>
        <w:t>liên quan vào bìa hồ sơ đó.</w:t>
      </w:r>
      <w:r w:rsidR="00247693" w:rsidRPr="00350967">
        <w:rPr>
          <w:color w:val="0000FF"/>
        </w:rPr>
        <w:t xml:space="preserve"> </w:t>
      </w:r>
    </w:p>
    <w:p w14:paraId="497DE826" w14:textId="006A4464" w:rsidR="008F34A9" w:rsidRPr="00350967" w:rsidRDefault="008F34A9" w:rsidP="004B644A">
      <w:pPr>
        <w:spacing w:after="0"/>
        <w:ind w:firstLine="720"/>
        <w:jc w:val="both"/>
        <w:rPr>
          <w:color w:val="0000FF"/>
        </w:rPr>
      </w:pPr>
      <w:r w:rsidRPr="00350967">
        <w:rPr>
          <w:color w:val="0000FF"/>
        </w:rPr>
        <w:t>b. Thu thập văn bản đưa vào hồ sơ</w:t>
      </w:r>
    </w:p>
    <w:p w14:paraId="7184B42A" w14:textId="03586EF0" w:rsidR="008F34A9" w:rsidRPr="00350967" w:rsidRDefault="008F34A9" w:rsidP="004B644A">
      <w:pPr>
        <w:spacing w:after="0"/>
        <w:ind w:firstLine="720"/>
        <w:jc w:val="both"/>
        <w:rPr>
          <w:color w:val="0000FF"/>
        </w:rPr>
      </w:pPr>
      <w:r w:rsidRPr="00350967">
        <w:rPr>
          <w:color w:val="0000FF"/>
        </w:rPr>
        <w:lastRenderedPageBreak/>
        <w:t>Cán bộ, viên chức có trách nhiệm lập hồ sơ cần thu thập đầy đủ các văn bản, giấy</w:t>
      </w:r>
      <w:r w:rsidR="00247693" w:rsidRPr="00350967">
        <w:rPr>
          <w:color w:val="0000FF"/>
        </w:rPr>
        <w:t xml:space="preserve"> </w:t>
      </w:r>
      <w:r w:rsidRPr="00350967">
        <w:rPr>
          <w:color w:val="0000FF"/>
        </w:rPr>
        <w:t>tờ và các tư liệu có liên quan đến sự việc để ghi mục lục văn bản của hồ sơ.</w:t>
      </w:r>
    </w:p>
    <w:p w14:paraId="0B0093E4" w14:textId="77777777" w:rsidR="008F34A9" w:rsidRPr="00350967" w:rsidRDefault="008F34A9" w:rsidP="004B644A">
      <w:pPr>
        <w:spacing w:after="0"/>
        <w:ind w:firstLine="720"/>
        <w:jc w:val="both"/>
        <w:rPr>
          <w:color w:val="0000FF"/>
        </w:rPr>
      </w:pPr>
      <w:r w:rsidRPr="00350967">
        <w:rPr>
          <w:color w:val="0000FF"/>
        </w:rPr>
        <w:t>- Các văn bản trong hồ sơ phải được sắp xếp theo một trình tự thời gian hợp lý.</w:t>
      </w:r>
    </w:p>
    <w:p w14:paraId="30364335" w14:textId="77777777" w:rsidR="008F34A9" w:rsidRPr="00350967" w:rsidRDefault="008F34A9" w:rsidP="004B644A">
      <w:pPr>
        <w:spacing w:after="0"/>
        <w:ind w:firstLine="720"/>
        <w:jc w:val="both"/>
        <w:rPr>
          <w:color w:val="0000FF"/>
        </w:rPr>
      </w:pPr>
      <w:r w:rsidRPr="00350967">
        <w:rPr>
          <w:color w:val="0000FF"/>
        </w:rPr>
        <w:t>- Kết thúc và biên mục hồ sơ: khi công việc giải quyết xong thì hồ sơ cũng kết</w:t>
      </w:r>
    </w:p>
    <w:p w14:paraId="1852C073" w14:textId="1E5AE8F5" w:rsidR="008F34A9" w:rsidRPr="00350967" w:rsidRDefault="008F34A9" w:rsidP="004B644A">
      <w:pPr>
        <w:spacing w:after="0"/>
        <w:jc w:val="both"/>
        <w:rPr>
          <w:color w:val="0000FF"/>
        </w:rPr>
      </w:pPr>
      <w:r w:rsidRPr="00350967">
        <w:rPr>
          <w:color w:val="0000FF"/>
        </w:rPr>
        <w:t>thúc, cán bộ, viên chức có trách nhiệm lập hồ sơ phải kiểm tra xem xét, bổ sung những</w:t>
      </w:r>
      <w:r w:rsidR="00247693" w:rsidRPr="00350967">
        <w:rPr>
          <w:color w:val="0000FF"/>
        </w:rPr>
        <w:t xml:space="preserve"> </w:t>
      </w:r>
      <w:r w:rsidRPr="00350967">
        <w:rPr>
          <w:color w:val="0000FF"/>
        </w:rPr>
        <w:t>văn bản, giấy tờ còn thiếu và loại ra văn bản trùng, thừa, bản nháp, các tư liệu, sách báo</w:t>
      </w:r>
      <w:r w:rsidR="00247693" w:rsidRPr="00350967">
        <w:rPr>
          <w:color w:val="0000FF"/>
        </w:rPr>
        <w:t xml:space="preserve"> </w:t>
      </w:r>
      <w:r w:rsidRPr="00350967">
        <w:rPr>
          <w:color w:val="0000FF"/>
        </w:rPr>
        <w:t>không cần để trong hồ sơ.</w:t>
      </w:r>
    </w:p>
    <w:p w14:paraId="39ADB70C" w14:textId="77777777" w:rsidR="008F34A9" w:rsidRPr="00350967" w:rsidRDefault="008F34A9" w:rsidP="004B644A">
      <w:pPr>
        <w:spacing w:after="0"/>
        <w:ind w:firstLine="720"/>
        <w:jc w:val="both"/>
        <w:rPr>
          <w:color w:val="0000FF"/>
        </w:rPr>
      </w:pPr>
      <w:r w:rsidRPr="00350967">
        <w:rPr>
          <w:color w:val="0000FF"/>
        </w:rPr>
        <w:t>3. Yêu cầu đối với mỗi hồ sơ được lập</w:t>
      </w:r>
    </w:p>
    <w:p w14:paraId="585414D6" w14:textId="77777777" w:rsidR="008F34A9" w:rsidRPr="00350967" w:rsidRDefault="008F34A9" w:rsidP="004B644A">
      <w:pPr>
        <w:spacing w:after="0"/>
        <w:ind w:firstLine="720"/>
        <w:jc w:val="both"/>
        <w:rPr>
          <w:color w:val="0000FF"/>
        </w:rPr>
      </w:pPr>
      <w:r w:rsidRPr="00350967">
        <w:rPr>
          <w:color w:val="0000FF"/>
        </w:rPr>
        <w:t>- Văn bản, tài liệu thu thập vào hồ sơ có sự liên quan chặt chẽ với nhau và phản</w:t>
      </w:r>
    </w:p>
    <w:p w14:paraId="2CB0288A" w14:textId="77777777" w:rsidR="008F34A9" w:rsidRPr="00350967" w:rsidRDefault="008F34A9" w:rsidP="004B644A">
      <w:pPr>
        <w:spacing w:after="0"/>
        <w:jc w:val="both"/>
        <w:rPr>
          <w:color w:val="0000FF"/>
        </w:rPr>
      </w:pPr>
      <w:r w:rsidRPr="00350967">
        <w:rPr>
          <w:color w:val="0000FF"/>
        </w:rPr>
        <w:t>ánh đúng trình tự diễn biến của sự việc hay trình tự giải quyết công việc.</w:t>
      </w:r>
    </w:p>
    <w:p w14:paraId="7D1004F4" w14:textId="77777777" w:rsidR="008F34A9" w:rsidRPr="00350967" w:rsidRDefault="008F34A9" w:rsidP="004B644A">
      <w:pPr>
        <w:spacing w:after="0"/>
        <w:ind w:firstLine="720"/>
        <w:jc w:val="both"/>
        <w:rPr>
          <w:color w:val="0000FF"/>
        </w:rPr>
      </w:pPr>
      <w:r w:rsidRPr="00350967">
        <w:rPr>
          <w:color w:val="0000FF"/>
        </w:rPr>
        <w:t>- Văn bản trong hồ sơ có giá trị bảo quản tương đối đồng đều.</w:t>
      </w:r>
    </w:p>
    <w:p w14:paraId="6A9B0823" w14:textId="77777777" w:rsidR="008F34A9" w:rsidRPr="00350967" w:rsidRDefault="008F34A9" w:rsidP="004B644A">
      <w:pPr>
        <w:spacing w:after="0"/>
        <w:ind w:firstLine="720"/>
        <w:jc w:val="both"/>
        <w:rPr>
          <w:color w:val="0000FF"/>
        </w:rPr>
      </w:pPr>
      <w:r w:rsidRPr="00350967">
        <w:rPr>
          <w:color w:val="0000FF"/>
        </w:rPr>
        <w:t>- Cán bộ, viên chức phải thực hiện nghiêm túc các quy định về công tác quản lý</w:t>
      </w:r>
    </w:p>
    <w:p w14:paraId="4563E587" w14:textId="3A5304BE" w:rsidR="008F34A9" w:rsidRPr="00350967" w:rsidRDefault="008F34A9" w:rsidP="004B644A">
      <w:pPr>
        <w:spacing w:after="0"/>
        <w:jc w:val="both"/>
        <w:rPr>
          <w:color w:val="0000FF"/>
        </w:rPr>
      </w:pPr>
      <w:r w:rsidRPr="00350967">
        <w:rPr>
          <w:color w:val="0000FF"/>
        </w:rPr>
        <w:t>tài liệu tại đơn vị; tài liệu lưu trữ phải được sắp xếp gọn gàng, khoa học, tiện cho việc tra</w:t>
      </w:r>
      <w:r w:rsidR="00247693" w:rsidRPr="00350967">
        <w:rPr>
          <w:color w:val="0000FF"/>
        </w:rPr>
        <w:t xml:space="preserve"> </w:t>
      </w:r>
      <w:r w:rsidRPr="00350967">
        <w:rPr>
          <w:color w:val="0000FF"/>
        </w:rPr>
        <w:t>cứu, khai thác sử dụng theo quy định và có hiệu quả.</w:t>
      </w:r>
    </w:p>
    <w:p w14:paraId="246946A2" w14:textId="4FF02B46" w:rsidR="008F34A9" w:rsidRPr="00350967" w:rsidRDefault="008F34A9" w:rsidP="004B644A">
      <w:pPr>
        <w:spacing w:after="0"/>
        <w:ind w:firstLine="720"/>
        <w:jc w:val="both"/>
        <w:rPr>
          <w:b/>
          <w:bCs/>
          <w:color w:val="0000FF"/>
        </w:rPr>
      </w:pPr>
      <w:r w:rsidRPr="00350967">
        <w:rPr>
          <w:b/>
          <w:bCs/>
          <w:color w:val="0000FF"/>
        </w:rPr>
        <w:t xml:space="preserve">Điều 22. Giao nộp hồ sơ, tài liệu vào kho lưu trữ </w:t>
      </w:r>
    </w:p>
    <w:p w14:paraId="75C77F7A" w14:textId="77777777" w:rsidR="008F34A9" w:rsidRPr="00350967" w:rsidRDefault="008F34A9" w:rsidP="004B644A">
      <w:pPr>
        <w:spacing w:after="0"/>
        <w:ind w:firstLine="720"/>
        <w:jc w:val="both"/>
        <w:rPr>
          <w:color w:val="0000FF"/>
        </w:rPr>
      </w:pPr>
      <w:r w:rsidRPr="00350967">
        <w:rPr>
          <w:color w:val="0000FF"/>
        </w:rPr>
        <w:t>1. Trách nhiệm của cán bộ và viên chức</w:t>
      </w:r>
    </w:p>
    <w:p w14:paraId="1D154B1F" w14:textId="7527981E" w:rsidR="008F34A9" w:rsidRPr="00350967" w:rsidRDefault="008F34A9" w:rsidP="004B644A">
      <w:pPr>
        <w:spacing w:after="0"/>
        <w:ind w:firstLine="720"/>
        <w:jc w:val="both"/>
        <w:rPr>
          <w:color w:val="0000FF"/>
        </w:rPr>
      </w:pPr>
      <w:r w:rsidRPr="00350967">
        <w:rPr>
          <w:color w:val="0000FF"/>
        </w:rPr>
        <w:t>a. Các cán bộ, viên chức phải giao nộp những hồ sơ, tài liệu có giá trị lưu trữ vào</w:t>
      </w:r>
      <w:r w:rsidR="00247693" w:rsidRPr="00350967">
        <w:rPr>
          <w:color w:val="0000FF"/>
        </w:rPr>
        <w:t xml:space="preserve"> </w:t>
      </w:r>
      <w:r w:rsidRPr="00350967">
        <w:rPr>
          <w:color w:val="0000FF"/>
        </w:rPr>
        <w:t>lưu trữ hiện hành theo thời hạn được quy định tại khoản 2 Điều này.</w:t>
      </w:r>
    </w:p>
    <w:p w14:paraId="7C4F9574" w14:textId="146424F1" w:rsidR="00B34F97" w:rsidRPr="00350967" w:rsidRDefault="008F34A9" w:rsidP="004B644A">
      <w:pPr>
        <w:spacing w:after="0"/>
        <w:ind w:firstLine="720"/>
        <w:jc w:val="both"/>
        <w:rPr>
          <w:color w:val="0000FF"/>
        </w:rPr>
      </w:pPr>
      <w:r w:rsidRPr="00350967">
        <w:rPr>
          <w:color w:val="0000FF"/>
        </w:rPr>
        <w:t>b. Trường hợp cán bộ, viên chức cần giữ lại những hồ sơ, tài liệu đã đến hạn nộp</w:t>
      </w:r>
      <w:r w:rsidR="00247693" w:rsidRPr="00350967">
        <w:rPr>
          <w:color w:val="0000FF"/>
        </w:rPr>
        <w:t xml:space="preserve"> </w:t>
      </w:r>
      <w:r w:rsidRPr="00350967">
        <w:rPr>
          <w:color w:val="0000FF"/>
        </w:rPr>
        <w:t>lưu thì phải lập danh mục gửi cho lưu trữ nhưng thời hạn giữ lại không được quá 6</w:t>
      </w:r>
      <w:r w:rsidR="00247693" w:rsidRPr="00350967">
        <w:rPr>
          <w:color w:val="0000FF"/>
        </w:rPr>
        <w:t xml:space="preserve"> </w:t>
      </w:r>
      <w:r w:rsidRPr="00350967">
        <w:rPr>
          <w:color w:val="0000FF"/>
        </w:rPr>
        <w:t>tháng.</w:t>
      </w:r>
    </w:p>
    <w:p w14:paraId="5FA1DC9F" w14:textId="676B6B3A" w:rsidR="00214641" w:rsidRPr="00350967" w:rsidRDefault="00214641" w:rsidP="004B644A">
      <w:pPr>
        <w:spacing w:after="0"/>
        <w:ind w:firstLine="720"/>
        <w:jc w:val="both"/>
        <w:rPr>
          <w:color w:val="0000FF"/>
        </w:rPr>
      </w:pPr>
      <w:r w:rsidRPr="00350967">
        <w:rPr>
          <w:color w:val="0000FF"/>
        </w:rPr>
        <w:t>c. Cán bộ, viên chức khi chuyển công tác, thôi việc, nghỉ hưởng chế độ bảo hiểm</w:t>
      </w:r>
      <w:r w:rsidR="00247693" w:rsidRPr="00350967">
        <w:rPr>
          <w:color w:val="0000FF"/>
        </w:rPr>
        <w:t xml:space="preserve"> </w:t>
      </w:r>
      <w:r w:rsidRPr="00350967">
        <w:rPr>
          <w:color w:val="0000FF"/>
        </w:rPr>
        <w:t>xã hội thì phải bàn giao lại toàn bộ hồ sơ, tài liệu cho người kế nhiệm, không được giữ</w:t>
      </w:r>
      <w:r w:rsidR="00247693" w:rsidRPr="00350967">
        <w:rPr>
          <w:color w:val="0000FF"/>
        </w:rPr>
        <w:t xml:space="preserve"> </w:t>
      </w:r>
      <w:r w:rsidRPr="00350967">
        <w:rPr>
          <w:color w:val="0000FF"/>
        </w:rPr>
        <w:t>hồ sơ, tài liệu làm của riêng hoặc mang sang cơ quan khác.</w:t>
      </w:r>
    </w:p>
    <w:p w14:paraId="5F999C72" w14:textId="77777777" w:rsidR="00214641" w:rsidRPr="00350967" w:rsidRDefault="00214641" w:rsidP="004B644A">
      <w:pPr>
        <w:spacing w:after="0"/>
        <w:ind w:firstLine="720"/>
        <w:jc w:val="both"/>
        <w:rPr>
          <w:color w:val="0000FF"/>
        </w:rPr>
      </w:pPr>
      <w:r w:rsidRPr="00350967">
        <w:rPr>
          <w:color w:val="0000FF"/>
        </w:rPr>
        <w:t>2. Thời hạn giao nộp tài liệu vào lưu trữ hiện hành được quy định như sau:</w:t>
      </w:r>
    </w:p>
    <w:p w14:paraId="3053F8F9" w14:textId="77777777" w:rsidR="00247693" w:rsidRPr="00350967" w:rsidRDefault="00214641" w:rsidP="004B644A">
      <w:pPr>
        <w:spacing w:after="0"/>
        <w:ind w:firstLine="720"/>
        <w:jc w:val="both"/>
        <w:rPr>
          <w:color w:val="0000FF"/>
        </w:rPr>
      </w:pPr>
      <w:r w:rsidRPr="00350967">
        <w:rPr>
          <w:color w:val="0000FF"/>
        </w:rPr>
        <w:t>Tài liệu hành chính, chuyên môn (Hồ sơ Giáo viên, học sinh, sổ theo dõi đánh giá</w:t>
      </w:r>
      <w:r w:rsidR="00247693" w:rsidRPr="00350967">
        <w:rPr>
          <w:color w:val="0000FF"/>
        </w:rPr>
        <w:t xml:space="preserve"> </w:t>
      </w:r>
      <w:r w:rsidRPr="00350967">
        <w:rPr>
          <w:color w:val="0000FF"/>
        </w:rPr>
        <w:t>học sinh): Sau 03 tháng kể từ ngày kết thúc năm học.</w:t>
      </w:r>
    </w:p>
    <w:p w14:paraId="65A7A372" w14:textId="62578AA9" w:rsidR="00214641" w:rsidRPr="00350967" w:rsidRDefault="00214641" w:rsidP="004B644A">
      <w:pPr>
        <w:spacing w:after="0"/>
        <w:ind w:firstLine="720"/>
        <w:jc w:val="both"/>
        <w:rPr>
          <w:color w:val="0000FF"/>
        </w:rPr>
      </w:pPr>
      <w:r w:rsidRPr="00350967">
        <w:rPr>
          <w:color w:val="0000FF"/>
        </w:rPr>
        <w:t>Tài liệu nghiên cứu khoa học, ứng dụng khoa học và công nghệ: sau 01 năm kể từ</w:t>
      </w:r>
      <w:r w:rsidR="00247693" w:rsidRPr="00350967">
        <w:rPr>
          <w:color w:val="0000FF"/>
        </w:rPr>
        <w:t xml:space="preserve"> </w:t>
      </w:r>
      <w:r w:rsidRPr="00350967">
        <w:rPr>
          <w:color w:val="0000FF"/>
        </w:rPr>
        <w:t>năm công trình được nghiệm thu chính thức.</w:t>
      </w:r>
    </w:p>
    <w:p w14:paraId="6B362F04" w14:textId="77777777" w:rsidR="00214641" w:rsidRPr="00350967" w:rsidRDefault="00214641" w:rsidP="004B644A">
      <w:pPr>
        <w:spacing w:after="0"/>
        <w:ind w:firstLine="720"/>
        <w:jc w:val="both"/>
        <w:rPr>
          <w:color w:val="0000FF"/>
        </w:rPr>
      </w:pPr>
      <w:r w:rsidRPr="00350967">
        <w:rPr>
          <w:color w:val="0000FF"/>
        </w:rPr>
        <w:t>Đối với hồ sơ học bạ số: Phải được thực hiện sao lưu định kỳ và nộp lưu vào hệ</w:t>
      </w:r>
    </w:p>
    <w:p w14:paraId="18B6AE28" w14:textId="77777777" w:rsidR="00214641" w:rsidRPr="00350967" w:rsidRDefault="00214641" w:rsidP="004B644A">
      <w:pPr>
        <w:spacing w:after="0"/>
        <w:jc w:val="both"/>
        <w:rPr>
          <w:color w:val="0000FF"/>
        </w:rPr>
      </w:pPr>
      <w:r w:rsidRPr="00350967">
        <w:rPr>
          <w:color w:val="0000FF"/>
        </w:rPr>
        <w:t>thống lưu trữ điện tử tập trung theo quy định của cấp có thẩm quyền.</w:t>
      </w:r>
    </w:p>
    <w:p w14:paraId="51954A77" w14:textId="77EAC6A1" w:rsidR="00214641" w:rsidRPr="00350967" w:rsidRDefault="00214641" w:rsidP="004B644A">
      <w:pPr>
        <w:spacing w:after="0"/>
        <w:ind w:firstLine="720"/>
        <w:jc w:val="both"/>
        <w:rPr>
          <w:b/>
          <w:bCs/>
          <w:color w:val="0000FF"/>
        </w:rPr>
      </w:pPr>
      <w:r w:rsidRPr="00350967">
        <w:rPr>
          <w:b/>
          <w:bCs/>
          <w:color w:val="0000FF"/>
        </w:rPr>
        <w:t>Điều 23. Trách nhiệm đối với việc lập hồ sơ và giao nộp hồ sơ, tài liệu vào lưu</w:t>
      </w:r>
      <w:r w:rsidR="00247693" w:rsidRPr="00350967">
        <w:rPr>
          <w:b/>
          <w:bCs/>
          <w:color w:val="0000FF"/>
        </w:rPr>
        <w:t xml:space="preserve"> </w:t>
      </w:r>
      <w:r w:rsidRPr="00350967">
        <w:rPr>
          <w:b/>
          <w:bCs/>
          <w:color w:val="0000FF"/>
        </w:rPr>
        <w:t>trữ của trường</w:t>
      </w:r>
    </w:p>
    <w:p w14:paraId="675688D3" w14:textId="77777777" w:rsidR="00214641" w:rsidRPr="00350967" w:rsidRDefault="00214641" w:rsidP="004B644A">
      <w:pPr>
        <w:spacing w:after="0"/>
        <w:ind w:firstLine="720"/>
        <w:jc w:val="both"/>
        <w:rPr>
          <w:color w:val="0000FF"/>
        </w:rPr>
      </w:pPr>
      <w:r w:rsidRPr="00350967">
        <w:rPr>
          <w:color w:val="0000FF"/>
        </w:rPr>
        <w:t>1. Trách nhiệm của cán bộ, viên chức: lập hồ sơ công việc được phân công theo</w:t>
      </w:r>
    </w:p>
    <w:p w14:paraId="7DCBFF6F" w14:textId="77777777" w:rsidR="00214641" w:rsidRPr="00350967" w:rsidRDefault="00214641" w:rsidP="004B644A">
      <w:pPr>
        <w:spacing w:after="0"/>
        <w:jc w:val="both"/>
        <w:rPr>
          <w:color w:val="0000FF"/>
        </w:rPr>
      </w:pPr>
      <w:r w:rsidRPr="00350967">
        <w:rPr>
          <w:color w:val="0000FF"/>
        </w:rPr>
        <w:t>dõi, giải quyết.</w:t>
      </w:r>
    </w:p>
    <w:p w14:paraId="16133E09" w14:textId="77777777" w:rsidR="00214641" w:rsidRPr="00350967" w:rsidRDefault="00214641" w:rsidP="004B644A">
      <w:pPr>
        <w:spacing w:after="0"/>
        <w:ind w:firstLine="720"/>
        <w:jc w:val="both"/>
        <w:rPr>
          <w:color w:val="0000FF"/>
        </w:rPr>
      </w:pPr>
      <w:r w:rsidRPr="00350967">
        <w:rPr>
          <w:color w:val="0000FF"/>
        </w:rPr>
        <w:t>2. Trách nhiệm của cán bộ lưu trữ: có trách nhiệm hướng dẫn cho cán bộ, viên</w:t>
      </w:r>
    </w:p>
    <w:p w14:paraId="7B3FAAB8" w14:textId="77777777" w:rsidR="00214641" w:rsidRPr="00350967" w:rsidRDefault="00214641" w:rsidP="004B644A">
      <w:pPr>
        <w:spacing w:after="0"/>
        <w:jc w:val="both"/>
        <w:rPr>
          <w:color w:val="0000FF"/>
        </w:rPr>
      </w:pPr>
      <w:r w:rsidRPr="00350967">
        <w:rPr>
          <w:color w:val="0000FF"/>
        </w:rPr>
        <w:t>chức lập hồ sơ công việc và đưa vào lưu trữ trong trường theo đúng quy định.</w:t>
      </w:r>
    </w:p>
    <w:p w14:paraId="6FE751F4" w14:textId="3D8BF93A" w:rsidR="00214641" w:rsidRPr="00350967" w:rsidRDefault="00214641" w:rsidP="004B644A">
      <w:pPr>
        <w:spacing w:after="0"/>
        <w:ind w:firstLine="720"/>
        <w:jc w:val="both"/>
        <w:rPr>
          <w:color w:val="0000FF"/>
        </w:rPr>
      </w:pPr>
      <w:r w:rsidRPr="00350967">
        <w:rPr>
          <w:color w:val="0000FF"/>
        </w:rPr>
        <w:lastRenderedPageBreak/>
        <w:t>3. Số hóa tài liệu lưu trữ: Nhà trường ưu tiên thực hiện số hóa các tài liệu lưu trữ</w:t>
      </w:r>
      <w:r w:rsidR="00247693" w:rsidRPr="00350967">
        <w:rPr>
          <w:color w:val="0000FF"/>
        </w:rPr>
        <w:t xml:space="preserve"> </w:t>
      </w:r>
      <w:r w:rsidRPr="00350967">
        <w:rPr>
          <w:color w:val="0000FF"/>
        </w:rPr>
        <w:t>có giá trị bảo quản vĩnh viễn và tài liệu về lịch sử truyền thống của trường để phục vụ</w:t>
      </w:r>
      <w:r w:rsidR="00247693" w:rsidRPr="00350967">
        <w:rPr>
          <w:color w:val="0000FF"/>
        </w:rPr>
        <w:t xml:space="preserve"> </w:t>
      </w:r>
      <w:r w:rsidRPr="00350967">
        <w:rPr>
          <w:color w:val="0000FF"/>
        </w:rPr>
        <w:t xml:space="preserve">khai thác trực tuyến. </w:t>
      </w:r>
    </w:p>
    <w:p w14:paraId="183FFF7E" w14:textId="4F6E1A6D" w:rsidR="00214641" w:rsidRPr="00350967" w:rsidRDefault="00214641" w:rsidP="00247693">
      <w:pPr>
        <w:spacing w:after="0"/>
        <w:jc w:val="center"/>
        <w:rPr>
          <w:b/>
          <w:bCs/>
          <w:color w:val="0000FF"/>
        </w:rPr>
      </w:pPr>
      <w:r w:rsidRPr="00350967">
        <w:rPr>
          <w:b/>
          <w:bCs/>
          <w:color w:val="0000FF"/>
        </w:rPr>
        <w:t>C</w:t>
      </w:r>
      <w:r w:rsidR="00247693" w:rsidRPr="00350967">
        <w:rPr>
          <w:b/>
          <w:bCs/>
          <w:color w:val="0000FF"/>
        </w:rPr>
        <w:t>hương</w:t>
      </w:r>
      <w:r w:rsidRPr="00350967">
        <w:rPr>
          <w:b/>
          <w:bCs/>
          <w:color w:val="0000FF"/>
        </w:rPr>
        <w:t xml:space="preserve"> IV</w:t>
      </w:r>
    </w:p>
    <w:p w14:paraId="6A39565E" w14:textId="77777777" w:rsidR="00214641" w:rsidRPr="00350967" w:rsidRDefault="00214641" w:rsidP="00247693">
      <w:pPr>
        <w:spacing w:after="0"/>
        <w:jc w:val="center"/>
        <w:rPr>
          <w:b/>
          <w:bCs/>
          <w:color w:val="0000FF"/>
        </w:rPr>
      </w:pPr>
      <w:r w:rsidRPr="00350967">
        <w:rPr>
          <w:b/>
          <w:bCs/>
          <w:color w:val="0000FF"/>
        </w:rPr>
        <w:t>TỔ CHỨC THỰC HIỆN</w:t>
      </w:r>
    </w:p>
    <w:p w14:paraId="34B34CEF" w14:textId="77777777" w:rsidR="00214641" w:rsidRPr="00350967" w:rsidRDefault="00214641" w:rsidP="004B644A">
      <w:pPr>
        <w:spacing w:after="0"/>
        <w:ind w:firstLine="720"/>
        <w:jc w:val="both"/>
        <w:rPr>
          <w:b/>
          <w:bCs/>
          <w:color w:val="0000FF"/>
        </w:rPr>
      </w:pPr>
      <w:r w:rsidRPr="00350967">
        <w:rPr>
          <w:b/>
          <w:bCs/>
          <w:color w:val="0000FF"/>
        </w:rPr>
        <w:t>Điều 24. Trách nhiệm thực hiện</w:t>
      </w:r>
    </w:p>
    <w:p w14:paraId="5D9B3F2B" w14:textId="77777777" w:rsidR="00214641" w:rsidRPr="00350967" w:rsidRDefault="00214641" w:rsidP="004B644A">
      <w:pPr>
        <w:spacing w:after="0"/>
        <w:ind w:firstLine="720"/>
        <w:jc w:val="both"/>
        <w:rPr>
          <w:color w:val="0000FF"/>
        </w:rPr>
      </w:pPr>
      <w:r w:rsidRPr="00350967">
        <w:rPr>
          <w:color w:val="0000FF"/>
        </w:rPr>
        <w:t>1. Hiệu trưởng có trách nhiệm phổ biến, triển khai thực hiện Quy chế này đến</w:t>
      </w:r>
    </w:p>
    <w:p w14:paraId="27D3465D" w14:textId="77777777" w:rsidR="00214641" w:rsidRPr="00350967" w:rsidRDefault="00214641" w:rsidP="004B644A">
      <w:pPr>
        <w:spacing w:after="0"/>
        <w:jc w:val="both"/>
        <w:rPr>
          <w:color w:val="0000FF"/>
        </w:rPr>
      </w:pPr>
      <w:r w:rsidRPr="00350967">
        <w:rPr>
          <w:color w:val="0000FF"/>
        </w:rPr>
        <w:t>toàn thể cán bộ, giáo viên và nhân viên trong trường.</w:t>
      </w:r>
    </w:p>
    <w:p w14:paraId="6F3F2D48" w14:textId="77777777" w:rsidR="00214641" w:rsidRPr="00350967" w:rsidRDefault="00214641" w:rsidP="004B644A">
      <w:pPr>
        <w:spacing w:after="0"/>
        <w:ind w:firstLine="720"/>
        <w:jc w:val="both"/>
        <w:rPr>
          <w:color w:val="0000FF"/>
        </w:rPr>
      </w:pPr>
      <w:r w:rsidRPr="00350967">
        <w:rPr>
          <w:color w:val="0000FF"/>
        </w:rPr>
        <w:t>2. Người làm công tác văn thư, lưu trữ; các cán bộ, viên chức làm các công việc</w:t>
      </w:r>
    </w:p>
    <w:p w14:paraId="65B918A4" w14:textId="77777777" w:rsidR="00214641" w:rsidRPr="00350967" w:rsidRDefault="00214641" w:rsidP="004B644A">
      <w:pPr>
        <w:spacing w:after="0"/>
        <w:jc w:val="both"/>
        <w:rPr>
          <w:color w:val="0000FF"/>
        </w:rPr>
      </w:pPr>
      <w:r w:rsidRPr="00350967">
        <w:rPr>
          <w:color w:val="0000FF"/>
        </w:rPr>
        <w:t>có liên quan đến hồ sơ công việc phải nghiêm túc thực hiện theo đúng Quy chế này.</w:t>
      </w:r>
    </w:p>
    <w:p w14:paraId="08F34497" w14:textId="77777777" w:rsidR="00214641" w:rsidRPr="00350967" w:rsidRDefault="00214641" w:rsidP="004B644A">
      <w:pPr>
        <w:spacing w:after="0"/>
        <w:ind w:firstLine="720"/>
        <w:jc w:val="both"/>
        <w:rPr>
          <w:b/>
          <w:bCs/>
          <w:color w:val="0000FF"/>
        </w:rPr>
      </w:pPr>
      <w:r w:rsidRPr="00350967">
        <w:rPr>
          <w:b/>
          <w:bCs/>
          <w:color w:val="0000FF"/>
        </w:rPr>
        <w:t>Điều 25. Điều khoản thi hành</w:t>
      </w:r>
    </w:p>
    <w:p w14:paraId="73449005" w14:textId="779B15BE" w:rsidR="00214641" w:rsidRPr="00350967" w:rsidRDefault="00214641" w:rsidP="004B644A">
      <w:pPr>
        <w:spacing w:after="0"/>
        <w:ind w:firstLine="720"/>
        <w:jc w:val="both"/>
        <w:rPr>
          <w:color w:val="0000FF"/>
        </w:rPr>
      </w:pPr>
      <w:r w:rsidRPr="00350967">
        <w:rPr>
          <w:color w:val="0000FF"/>
        </w:rPr>
        <w:t>Quy chế này có hiệu lực thi hành kể từ ngày ký./.</w:t>
      </w:r>
    </w:p>
    <w:p w14:paraId="5CA94968" w14:textId="43783A65" w:rsidR="00D07E56" w:rsidRPr="00350967" w:rsidRDefault="00D07E56" w:rsidP="00D07E56">
      <w:pPr>
        <w:spacing w:after="0"/>
        <w:ind w:firstLine="720"/>
        <w:jc w:val="center"/>
        <w:rPr>
          <w:color w:val="0000FF"/>
        </w:rPr>
      </w:pPr>
      <w:r w:rsidRPr="00350967">
        <w:rPr>
          <w:color w:val="0000FF"/>
        </w:rPr>
        <w:t>------------------------------</w:t>
      </w:r>
    </w:p>
    <w:p w14:paraId="7673C183" w14:textId="7664FF04" w:rsidR="004E7295" w:rsidRPr="00350967" w:rsidRDefault="00D07E56" w:rsidP="00527799">
      <w:pPr>
        <w:spacing w:after="0"/>
        <w:rPr>
          <w:color w:val="0000FF"/>
        </w:rPr>
      </w:pPr>
      <w:r w:rsidRPr="00350967">
        <w:rPr>
          <w:color w:val="0000FF"/>
        </w:rPr>
        <w:t xml:space="preserve"> </w:t>
      </w:r>
    </w:p>
    <w:sectPr w:rsidR="004E7295" w:rsidRPr="00350967" w:rsidSect="00320072">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72"/>
    <w:rsid w:val="00026C90"/>
    <w:rsid w:val="00051A91"/>
    <w:rsid w:val="000573A9"/>
    <w:rsid w:val="00062432"/>
    <w:rsid w:val="00095D09"/>
    <w:rsid w:val="00136B34"/>
    <w:rsid w:val="00166EBD"/>
    <w:rsid w:val="001974EF"/>
    <w:rsid w:val="001A46E4"/>
    <w:rsid w:val="00214641"/>
    <w:rsid w:val="00247693"/>
    <w:rsid w:val="002C4927"/>
    <w:rsid w:val="002C6E6D"/>
    <w:rsid w:val="002E2D0F"/>
    <w:rsid w:val="00320072"/>
    <w:rsid w:val="00350967"/>
    <w:rsid w:val="00414593"/>
    <w:rsid w:val="004B644A"/>
    <w:rsid w:val="004E7295"/>
    <w:rsid w:val="00527799"/>
    <w:rsid w:val="005E7B9B"/>
    <w:rsid w:val="005F5FEF"/>
    <w:rsid w:val="00704089"/>
    <w:rsid w:val="007B6AB4"/>
    <w:rsid w:val="008450F8"/>
    <w:rsid w:val="00864C41"/>
    <w:rsid w:val="0089090D"/>
    <w:rsid w:val="008F0DA4"/>
    <w:rsid w:val="008F34A9"/>
    <w:rsid w:val="008F75C6"/>
    <w:rsid w:val="00963C5F"/>
    <w:rsid w:val="00A305BB"/>
    <w:rsid w:val="00AA6121"/>
    <w:rsid w:val="00AC5B2A"/>
    <w:rsid w:val="00AE73C5"/>
    <w:rsid w:val="00B07937"/>
    <w:rsid w:val="00B34F97"/>
    <w:rsid w:val="00BA6AD3"/>
    <w:rsid w:val="00BD1FA5"/>
    <w:rsid w:val="00BD3C16"/>
    <w:rsid w:val="00BF266F"/>
    <w:rsid w:val="00D01A7D"/>
    <w:rsid w:val="00D07E56"/>
    <w:rsid w:val="00D437C8"/>
    <w:rsid w:val="00E033F6"/>
    <w:rsid w:val="00E36A9A"/>
    <w:rsid w:val="00F100BA"/>
    <w:rsid w:val="00F24C15"/>
    <w:rsid w:val="00F6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0D6D"/>
  <w15:chartTrackingRefBased/>
  <w15:docId w15:val="{2CA9BFA2-D0E8-4D41-85E2-2FA7C626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7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00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00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00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00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00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7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00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00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0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0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0072"/>
    <w:pPr>
      <w:spacing w:before="160"/>
      <w:jc w:val="center"/>
    </w:pPr>
    <w:rPr>
      <w:i/>
      <w:iCs/>
      <w:color w:val="404040" w:themeColor="text1" w:themeTint="BF"/>
    </w:rPr>
  </w:style>
  <w:style w:type="character" w:customStyle="1" w:styleId="QuoteChar">
    <w:name w:val="Quote Char"/>
    <w:basedOn w:val="DefaultParagraphFont"/>
    <w:link w:val="Quote"/>
    <w:uiPriority w:val="29"/>
    <w:rsid w:val="00320072"/>
    <w:rPr>
      <w:i/>
      <w:iCs/>
      <w:color w:val="404040" w:themeColor="text1" w:themeTint="BF"/>
    </w:rPr>
  </w:style>
  <w:style w:type="paragraph" w:styleId="ListParagraph">
    <w:name w:val="List Paragraph"/>
    <w:basedOn w:val="Normal"/>
    <w:uiPriority w:val="34"/>
    <w:qFormat/>
    <w:rsid w:val="00320072"/>
    <w:pPr>
      <w:ind w:left="720"/>
      <w:contextualSpacing/>
    </w:pPr>
  </w:style>
  <w:style w:type="character" w:styleId="IntenseEmphasis">
    <w:name w:val="Intense Emphasis"/>
    <w:basedOn w:val="DefaultParagraphFont"/>
    <w:uiPriority w:val="21"/>
    <w:qFormat/>
    <w:rsid w:val="00320072"/>
    <w:rPr>
      <w:i/>
      <w:iCs/>
      <w:color w:val="0F4761" w:themeColor="accent1" w:themeShade="BF"/>
    </w:rPr>
  </w:style>
  <w:style w:type="paragraph" w:styleId="IntenseQuote">
    <w:name w:val="Intense Quote"/>
    <w:basedOn w:val="Normal"/>
    <w:next w:val="Normal"/>
    <w:link w:val="IntenseQuoteChar"/>
    <w:uiPriority w:val="30"/>
    <w:qFormat/>
    <w:rsid w:val="0032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72"/>
    <w:rPr>
      <w:i/>
      <w:iCs/>
      <w:color w:val="0F4761" w:themeColor="accent1" w:themeShade="BF"/>
    </w:rPr>
  </w:style>
  <w:style w:type="character" w:styleId="IntenseReference">
    <w:name w:val="Intense Reference"/>
    <w:basedOn w:val="DefaultParagraphFont"/>
    <w:uiPriority w:val="32"/>
    <w:qFormat/>
    <w:rsid w:val="00320072"/>
    <w:rPr>
      <w:b/>
      <w:bCs/>
      <w:smallCaps/>
      <w:color w:val="0F4761" w:themeColor="accent1" w:themeShade="BF"/>
      <w:spacing w:val="5"/>
    </w:rPr>
  </w:style>
  <w:style w:type="table" w:styleId="TableGrid">
    <w:name w:val="Table Grid"/>
    <w:basedOn w:val="TableNormal"/>
    <w:uiPriority w:val="39"/>
    <w:rsid w:val="00320072"/>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2289</Words>
  <Characters>13049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44</cp:revision>
  <dcterms:created xsi:type="dcterms:W3CDTF">2026-03-16T07:44:00Z</dcterms:created>
  <dcterms:modified xsi:type="dcterms:W3CDTF">2026-04-29T07:53:00Z</dcterms:modified>
</cp:coreProperties>
</file>